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CC7" w:rsidRPr="0061047E" w:rsidRDefault="001A54D2" w:rsidP="0061047E">
      <w:pPr>
        <w:shd w:val="clear" w:color="auto" w:fill="FFFFFF"/>
        <w:tabs>
          <w:tab w:val="left" w:leader="underscore" w:pos="5707"/>
        </w:tabs>
        <w:spacing w:line="254" w:lineRule="exact"/>
        <w:jc w:val="center"/>
        <w:rPr>
          <w:rFonts w:ascii="Times New Roman" w:hAnsi="Times New Roman" w:cs="Times New Roman"/>
          <w:b/>
          <w:bCs/>
          <w:spacing w:val="-1"/>
          <w:sz w:val="22"/>
          <w:szCs w:val="22"/>
        </w:rPr>
      </w:pPr>
      <w:bookmarkStart w:id="0" w:name="_GoBack"/>
      <w:bookmarkEnd w:id="0"/>
      <w:r w:rsidRPr="00D86F24">
        <w:rPr>
          <w:rFonts w:ascii="Times New Roman" w:hAnsi="Times New Roman" w:cs="Times New Roman"/>
          <w:b/>
          <w:bCs/>
          <w:color w:val="000000" w:themeColor="text1"/>
          <w:spacing w:val="-3"/>
          <w:sz w:val="22"/>
          <w:szCs w:val="22"/>
        </w:rPr>
        <w:t xml:space="preserve">ДОГОВОР </w:t>
      </w:r>
      <w:r w:rsidRPr="0061047E">
        <w:rPr>
          <w:rFonts w:ascii="Times New Roman" w:hAnsi="Times New Roman" w:cs="Times New Roman"/>
          <w:b/>
          <w:bCs/>
          <w:spacing w:val="-3"/>
          <w:sz w:val="22"/>
          <w:szCs w:val="22"/>
        </w:rPr>
        <w:t xml:space="preserve">№ </w:t>
      </w:r>
      <w:r w:rsidR="003F7DA6">
        <w:rPr>
          <w:rFonts w:ascii="Times New Roman" w:hAnsi="Times New Roman" w:cs="Times New Roman"/>
          <w:b/>
          <w:bCs/>
          <w:spacing w:val="-3"/>
          <w:sz w:val="22"/>
          <w:szCs w:val="22"/>
        </w:rPr>
        <w:t>______</w:t>
      </w:r>
      <w:r w:rsidR="008F3152">
        <w:rPr>
          <w:rFonts w:ascii="Times New Roman" w:hAnsi="Times New Roman" w:cs="Times New Roman"/>
          <w:b/>
          <w:bCs/>
          <w:spacing w:val="-3"/>
          <w:sz w:val="22"/>
          <w:szCs w:val="22"/>
        </w:rPr>
        <w:t xml:space="preserve">- </w:t>
      </w:r>
      <w:r w:rsidR="0061047E" w:rsidRPr="0061047E">
        <w:rPr>
          <w:rFonts w:ascii="Times New Roman" w:hAnsi="Times New Roman" w:cs="Times New Roman"/>
          <w:b/>
          <w:bCs/>
          <w:spacing w:val="-3"/>
          <w:sz w:val="22"/>
          <w:szCs w:val="22"/>
        </w:rPr>
        <w:t>СМ</w:t>
      </w:r>
    </w:p>
    <w:p w:rsidR="005E4CC7" w:rsidRPr="00D86F24" w:rsidRDefault="005E4CC7" w:rsidP="0061047E">
      <w:pPr>
        <w:shd w:val="clear" w:color="auto" w:fill="FFFFFF"/>
        <w:spacing w:line="254" w:lineRule="exact"/>
        <w:jc w:val="center"/>
        <w:rPr>
          <w:rFonts w:ascii="Times New Roman" w:hAnsi="Times New Roman" w:cs="Times New Roman"/>
          <w:color w:val="000000" w:themeColor="text1"/>
          <w:spacing w:val="-3"/>
          <w:sz w:val="22"/>
          <w:szCs w:val="22"/>
        </w:rPr>
      </w:pPr>
      <w:r w:rsidRPr="00D86F24">
        <w:rPr>
          <w:rFonts w:ascii="Times New Roman" w:hAnsi="Times New Roman" w:cs="Times New Roman"/>
          <w:b/>
          <w:bCs/>
          <w:color w:val="000000" w:themeColor="text1"/>
          <w:spacing w:val="-1"/>
          <w:sz w:val="22"/>
          <w:szCs w:val="22"/>
        </w:rPr>
        <w:t>участия в долевом строительстве</w:t>
      </w:r>
    </w:p>
    <w:p w:rsidR="005E4CC7" w:rsidRPr="00D86F24" w:rsidRDefault="005E4CC7" w:rsidP="005E4CC7">
      <w:pPr>
        <w:shd w:val="clear" w:color="auto" w:fill="FFFFFF"/>
        <w:tabs>
          <w:tab w:val="left" w:pos="6221"/>
          <w:tab w:val="left" w:leader="underscore" w:pos="6758"/>
          <w:tab w:val="left" w:leader="underscore" w:pos="8131"/>
        </w:tabs>
        <w:spacing w:line="254" w:lineRule="exact"/>
        <w:rPr>
          <w:rFonts w:ascii="Times New Roman" w:hAnsi="Times New Roman" w:cs="Times New Roman"/>
          <w:color w:val="000000" w:themeColor="text1"/>
          <w:spacing w:val="-3"/>
          <w:sz w:val="22"/>
          <w:szCs w:val="22"/>
        </w:rPr>
      </w:pPr>
    </w:p>
    <w:p w:rsidR="005E4CC7" w:rsidRDefault="005E4CC7" w:rsidP="005E4CC7">
      <w:pPr>
        <w:shd w:val="clear" w:color="auto" w:fill="FFFFFF"/>
        <w:tabs>
          <w:tab w:val="left" w:pos="6221"/>
          <w:tab w:val="left" w:leader="underscore" w:pos="6758"/>
          <w:tab w:val="left" w:leader="underscore" w:pos="8131"/>
        </w:tabs>
        <w:spacing w:line="254" w:lineRule="exact"/>
        <w:rPr>
          <w:rFonts w:ascii="Times New Roman" w:hAnsi="Times New Roman" w:cs="Times New Roman"/>
          <w:sz w:val="22"/>
          <w:szCs w:val="22"/>
        </w:rPr>
      </w:pPr>
      <w:r w:rsidRPr="00D86F24">
        <w:rPr>
          <w:rFonts w:ascii="Times New Roman" w:hAnsi="Times New Roman" w:cs="Times New Roman"/>
          <w:color w:val="000000" w:themeColor="text1"/>
          <w:spacing w:val="-3"/>
          <w:sz w:val="22"/>
          <w:szCs w:val="22"/>
        </w:rPr>
        <w:t>г</w:t>
      </w:r>
      <w:r w:rsidR="0061047E">
        <w:rPr>
          <w:rFonts w:ascii="Times New Roman" w:hAnsi="Times New Roman" w:cs="Times New Roman"/>
          <w:color w:val="000000" w:themeColor="text1"/>
          <w:spacing w:val="-3"/>
          <w:sz w:val="22"/>
          <w:szCs w:val="22"/>
        </w:rPr>
        <w:t>. Новороссийск</w:t>
      </w:r>
      <w:r w:rsidRPr="00D86F24">
        <w:rPr>
          <w:color w:val="000000" w:themeColor="text1"/>
          <w:sz w:val="22"/>
          <w:szCs w:val="22"/>
        </w:rPr>
        <w:tab/>
      </w:r>
      <w:r w:rsidR="003F7DA6">
        <w:rPr>
          <w:rFonts w:ascii="Times New Roman" w:hAnsi="Times New Roman" w:cs="Times New Roman"/>
          <w:sz w:val="22"/>
          <w:szCs w:val="22"/>
        </w:rPr>
        <w:t xml:space="preserve">       «_____» ______________</w:t>
      </w:r>
      <w:r w:rsidR="00814D51">
        <w:rPr>
          <w:rFonts w:ascii="Times New Roman" w:hAnsi="Times New Roman" w:cs="Times New Roman"/>
          <w:sz w:val="22"/>
          <w:szCs w:val="22"/>
        </w:rPr>
        <w:t xml:space="preserve"> </w:t>
      </w:r>
      <w:r w:rsidR="0061047E" w:rsidRPr="0061047E">
        <w:rPr>
          <w:rFonts w:ascii="Times New Roman" w:hAnsi="Times New Roman" w:cs="Times New Roman"/>
          <w:sz w:val="22"/>
          <w:szCs w:val="22"/>
        </w:rPr>
        <w:t>2019г.</w:t>
      </w:r>
    </w:p>
    <w:p w:rsidR="00C525D6" w:rsidRPr="00D86F24" w:rsidRDefault="00C525D6" w:rsidP="005E4CC7">
      <w:pPr>
        <w:shd w:val="clear" w:color="auto" w:fill="FFFFFF"/>
        <w:tabs>
          <w:tab w:val="left" w:pos="6221"/>
          <w:tab w:val="left" w:leader="underscore" w:pos="6758"/>
          <w:tab w:val="left" w:leader="underscore" w:pos="8131"/>
        </w:tabs>
        <w:spacing w:line="254" w:lineRule="exact"/>
        <w:rPr>
          <w:rFonts w:ascii="Times New Roman" w:hAnsi="Times New Roman" w:cs="Times New Roman"/>
          <w:b/>
          <w:bCs/>
          <w:color w:val="000000" w:themeColor="text1"/>
          <w:sz w:val="22"/>
          <w:szCs w:val="22"/>
        </w:rPr>
      </w:pPr>
    </w:p>
    <w:p w:rsidR="005E4CC7" w:rsidRPr="00C525D6" w:rsidRDefault="00C525D6" w:rsidP="00C525D6">
      <w:pPr>
        <w:shd w:val="clear" w:color="auto" w:fill="FFFFFF"/>
        <w:jc w:val="both"/>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           </w:t>
      </w:r>
      <w:r w:rsidR="005E4CC7" w:rsidRPr="00D86F24">
        <w:rPr>
          <w:rFonts w:ascii="Times New Roman" w:hAnsi="Times New Roman" w:cs="Times New Roman"/>
          <w:b/>
          <w:bCs/>
          <w:color w:val="000000" w:themeColor="text1"/>
          <w:sz w:val="22"/>
          <w:szCs w:val="22"/>
        </w:rPr>
        <w:t>Общество с ограниченной ответственность</w:t>
      </w:r>
      <w:r w:rsidR="0061047E">
        <w:rPr>
          <w:rFonts w:ascii="Times New Roman" w:hAnsi="Times New Roman" w:cs="Times New Roman"/>
          <w:b/>
          <w:bCs/>
          <w:color w:val="000000" w:themeColor="text1"/>
          <w:sz w:val="22"/>
          <w:szCs w:val="22"/>
        </w:rPr>
        <w:t>ю «Синее море</w:t>
      </w:r>
      <w:r w:rsidR="005E4CC7" w:rsidRPr="00D86F24">
        <w:rPr>
          <w:rFonts w:ascii="Times New Roman" w:hAnsi="Times New Roman" w:cs="Times New Roman"/>
          <w:b/>
          <w:bCs/>
          <w:color w:val="000000" w:themeColor="text1"/>
          <w:sz w:val="22"/>
          <w:szCs w:val="22"/>
        </w:rPr>
        <w:t xml:space="preserve">», </w:t>
      </w:r>
      <w:r w:rsidR="00BC7E8E">
        <w:rPr>
          <w:rFonts w:ascii="Times New Roman" w:hAnsi="Times New Roman" w:cs="Times New Roman"/>
          <w:color w:val="000000" w:themeColor="text1"/>
          <w:sz w:val="22"/>
          <w:szCs w:val="22"/>
        </w:rPr>
        <w:t xml:space="preserve">ОГРН </w:t>
      </w:r>
      <w:r w:rsidR="00BC7E8E" w:rsidRPr="00BC7E8E">
        <w:rPr>
          <w:rFonts w:ascii="Times New Roman" w:hAnsi="Times New Roman" w:cs="Times New Roman"/>
          <w:sz w:val="22"/>
          <w:szCs w:val="22"/>
        </w:rPr>
        <w:t>1182375007484</w:t>
      </w:r>
      <w:r w:rsidR="005E4CC7" w:rsidRPr="00BC7E8E">
        <w:rPr>
          <w:rFonts w:ascii="Times New Roman" w:hAnsi="Times New Roman" w:cs="Times New Roman"/>
          <w:color w:val="000000" w:themeColor="text1"/>
          <w:sz w:val="22"/>
          <w:szCs w:val="22"/>
        </w:rPr>
        <w:t>,</w:t>
      </w:r>
      <w:r w:rsidR="00BC7E8E">
        <w:rPr>
          <w:rFonts w:ascii="Times New Roman" w:hAnsi="Times New Roman" w:cs="Times New Roman"/>
          <w:color w:val="000000" w:themeColor="text1"/>
          <w:sz w:val="22"/>
          <w:szCs w:val="22"/>
        </w:rPr>
        <w:t xml:space="preserve"> ИНН </w:t>
      </w:r>
      <w:r w:rsidR="005E4CC7" w:rsidRPr="00D86F24">
        <w:rPr>
          <w:rFonts w:ascii="Times New Roman" w:hAnsi="Times New Roman" w:cs="Times New Roman"/>
          <w:color w:val="000000" w:themeColor="text1"/>
          <w:sz w:val="22"/>
          <w:szCs w:val="22"/>
        </w:rPr>
        <w:t xml:space="preserve"> </w:t>
      </w:r>
      <w:r w:rsidR="00BC7E8E" w:rsidRPr="00BC7E8E">
        <w:rPr>
          <w:rFonts w:ascii="Times New Roman" w:hAnsi="Times New Roman" w:cs="Times New Roman"/>
          <w:sz w:val="22"/>
          <w:szCs w:val="22"/>
        </w:rPr>
        <w:t>2315999870</w:t>
      </w:r>
      <w:r w:rsidR="00BC7E8E">
        <w:rPr>
          <w:rFonts w:ascii="Times New Roman" w:hAnsi="Times New Roman" w:cs="Times New Roman"/>
          <w:sz w:val="22"/>
          <w:szCs w:val="22"/>
        </w:rPr>
        <w:t xml:space="preserve"> </w:t>
      </w:r>
      <w:r w:rsidR="005E4CC7" w:rsidRPr="00D86F24">
        <w:rPr>
          <w:rFonts w:ascii="Times New Roman" w:hAnsi="Times New Roman" w:cs="Times New Roman"/>
          <w:color w:val="000000" w:themeColor="text1"/>
          <w:sz w:val="22"/>
          <w:szCs w:val="22"/>
        </w:rPr>
        <w:t xml:space="preserve">именуемое в </w:t>
      </w:r>
      <w:r w:rsidR="005E4CC7" w:rsidRPr="00D86F24">
        <w:rPr>
          <w:rFonts w:ascii="Times New Roman" w:hAnsi="Times New Roman" w:cs="Times New Roman"/>
          <w:color w:val="000000" w:themeColor="text1"/>
          <w:spacing w:val="-1"/>
          <w:sz w:val="22"/>
          <w:szCs w:val="22"/>
        </w:rPr>
        <w:t xml:space="preserve">дальнейшем </w:t>
      </w:r>
      <w:r w:rsidR="005E4CC7" w:rsidRPr="00D86F24">
        <w:rPr>
          <w:rFonts w:ascii="Times New Roman" w:hAnsi="Times New Roman" w:cs="Times New Roman"/>
          <w:b/>
          <w:bCs/>
          <w:color w:val="000000" w:themeColor="text1"/>
          <w:spacing w:val="-1"/>
          <w:sz w:val="22"/>
          <w:szCs w:val="22"/>
        </w:rPr>
        <w:t xml:space="preserve">«Застройщик», </w:t>
      </w:r>
      <w:r w:rsidR="00BC7E8E">
        <w:rPr>
          <w:rFonts w:ascii="Times New Roman" w:hAnsi="Times New Roman" w:cs="Times New Roman"/>
          <w:color w:val="000000" w:themeColor="text1"/>
          <w:spacing w:val="-1"/>
          <w:sz w:val="22"/>
          <w:szCs w:val="22"/>
        </w:rPr>
        <w:t>в лице</w:t>
      </w:r>
      <w:r w:rsidR="0032187B" w:rsidRPr="00D86F24">
        <w:rPr>
          <w:rFonts w:ascii="Times New Roman" w:hAnsi="Times New Roman" w:cs="Times New Roman"/>
          <w:color w:val="000000" w:themeColor="text1"/>
          <w:spacing w:val="-1"/>
          <w:sz w:val="22"/>
          <w:szCs w:val="22"/>
        </w:rPr>
        <w:t xml:space="preserve"> директора </w:t>
      </w:r>
      <w:r w:rsidR="00BC7E8E">
        <w:rPr>
          <w:rFonts w:ascii="Times New Roman" w:hAnsi="Times New Roman" w:cs="Times New Roman"/>
          <w:color w:val="000000" w:themeColor="text1"/>
          <w:spacing w:val="-1"/>
          <w:sz w:val="22"/>
          <w:szCs w:val="22"/>
        </w:rPr>
        <w:t>Мелкумян</w:t>
      </w:r>
      <w:r w:rsidR="00A644E2">
        <w:rPr>
          <w:rFonts w:ascii="Times New Roman" w:hAnsi="Times New Roman" w:cs="Times New Roman"/>
          <w:color w:val="000000" w:themeColor="text1"/>
          <w:spacing w:val="-1"/>
          <w:sz w:val="22"/>
          <w:szCs w:val="22"/>
        </w:rPr>
        <w:t>а</w:t>
      </w:r>
      <w:r w:rsidR="00BC7E8E">
        <w:rPr>
          <w:rFonts w:ascii="Times New Roman" w:hAnsi="Times New Roman" w:cs="Times New Roman"/>
          <w:color w:val="000000" w:themeColor="text1"/>
          <w:spacing w:val="-1"/>
          <w:sz w:val="22"/>
          <w:szCs w:val="22"/>
        </w:rPr>
        <w:t xml:space="preserve"> Роланда Романовича,</w:t>
      </w:r>
      <w:r w:rsidR="0032187B" w:rsidRPr="00D86F24">
        <w:rPr>
          <w:rFonts w:ascii="Times New Roman" w:hAnsi="Times New Roman" w:cs="Times New Roman"/>
          <w:color w:val="000000" w:themeColor="text1"/>
          <w:spacing w:val="-1"/>
          <w:sz w:val="22"/>
          <w:szCs w:val="22"/>
        </w:rPr>
        <w:t xml:space="preserve"> действующего </w:t>
      </w:r>
      <w:r w:rsidR="0032187B" w:rsidRPr="00D86F24">
        <w:rPr>
          <w:rFonts w:ascii="Times New Roman" w:hAnsi="Times New Roman" w:cs="Times New Roman"/>
          <w:color w:val="000000" w:themeColor="text1"/>
          <w:sz w:val="22"/>
          <w:szCs w:val="22"/>
        </w:rPr>
        <w:t>на основании Устава,</w:t>
      </w:r>
      <w:r w:rsidR="005E4CC7" w:rsidRPr="00D86F24">
        <w:rPr>
          <w:rFonts w:ascii="Times New Roman" w:hAnsi="Times New Roman" w:cs="Times New Roman"/>
          <w:color w:val="000000" w:themeColor="text1"/>
          <w:sz w:val="22"/>
          <w:szCs w:val="22"/>
        </w:rPr>
        <w:t xml:space="preserve"> с одной стороны, и</w:t>
      </w:r>
      <w:r w:rsidR="00814D51">
        <w:rPr>
          <w:rFonts w:ascii="Times New Roman" w:hAnsi="Times New Roman" w:cs="Times New Roman"/>
          <w:color w:val="000000" w:themeColor="text1"/>
          <w:sz w:val="22"/>
          <w:szCs w:val="22"/>
        </w:rPr>
        <w:t xml:space="preserve"> </w:t>
      </w:r>
      <w:r>
        <w:rPr>
          <w:rFonts w:ascii="Times New Roman" w:hAnsi="Times New Roman" w:cs="Times New Roman"/>
          <w:b/>
          <w:color w:val="000000" w:themeColor="text1"/>
          <w:sz w:val="22"/>
          <w:szCs w:val="22"/>
        </w:rPr>
        <w:t xml:space="preserve"> </w:t>
      </w:r>
      <w:r w:rsidR="003F7DA6">
        <w:rPr>
          <w:rFonts w:ascii="Times New Roman" w:hAnsi="Times New Roman" w:cs="Times New Roman"/>
          <w:b/>
          <w:color w:val="000000" w:themeColor="text1"/>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w:t>
      </w:r>
      <w:r w:rsidR="00622744">
        <w:rPr>
          <w:rFonts w:ascii="Times New Roman" w:hAnsi="Times New Roman" w:cs="Times New Roman"/>
          <w:color w:val="000000" w:themeColor="text1"/>
          <w:sz w:val="22"/>
          <w:szCs w:val="22"/>
        </w:rPr>
        <w:t xml:space="preserve"> </w:t>
      </w:r>
      <w:r w:rsidR="00236FA4" w:rsidRPr="00D86F24">
        <w:rPr>
          <w:rFonts w:ascii="Times New Roman" w:hAnsi="Times New Roman" w:cs="Times New Roman"/>
          <w:color w:val="000000" w:themeColor="text1"/>
          <w:sz w:val="22"/>
          <w:szCs w:val="22"/>
        </w:rPr>
        <w:t>именуем</w:t>
      </w:r>
      <w:r w:rsidR="0032187B" w:rsidRPr="00D86F24">
        <w:rPr>
          <w:rFonts w:ascii="Times New Roman" w:hAnsi="Times New Roman" w:cs="Times New Roman"/>
          <w:color w:val="000000" w:themeColor="text1"/>
          <w:sz w:val="22"/>
          <w:szCs w:val="22"/>
        </w:rPr>
        <w:t>ая</w:t>
      </w:r>
      <w:r w:rsidR="006506DF" w:rsidRPr="00D86F24">
        <w:rPr>
          <w:rFonts w:ascii="Times New Roman" w:hAnsi="Times New Roman" w:cs="Times New Roman"/>
          <w:color w:val="000000" w:themeColor="text1"/>
          <w:sz w:val="22"/>
          <w:szCs w:val="22"/>
        </w:rPr>
        <w:t xml:space="preserve"> в </w:t>
      </w:r>
      <w:r w:rsidR="00236FA4" w:rsidRPr="00D86F24">
        <w:rPr>
          <w:rFonts w:ascii="Times New Roman" w:hAnsi="Times New Roman" w:cs="Times New Roman"/>
          <w:color w:val="000000" w:themeColor="text1"/>
          <w:sz w:val="22"/>
          <w:szCs w:val="22"/>
        </w:rPr>
        <w:t xml:space="preserve">дальнейшем </w:t>
      </w:r>
      <w:r w:rsidR="00B258FD" w:rsidRPr="00D86F24">
        <w:rPr>
          <w:rFonts w:ascii="Times New Roman" w:hAnsi="Times New Roman" w:cs="Times New Roman"/>
          <w:b/>
          <w:bCs/>
          <w:color w:val="000000" w:themeColor="text1"/>
          <w:sz w:val="22"/>
          <w:szCs w:val="22"/>
        </w:rPr>
        <w:t xml:space="preserve">«Участник долевого </w:t>
      </w:r>
      <w:r w:rsidR="005E4CC7" w:rsidRPr="00D86F24">
        <w:rPr>
          <w:rFonts w:ascii="Times New Roman" w:hAnsi="Times New Roman" w:cs="Times New Roman"/>
          <w:b/>
          <w:bCs/>
          <w:color w:val="000000" w:themeColor="text1"/>
          <w:sz w:val="22"/>
          <w:szCs w:val="22"/>
        </w:rPr>
        <w:t xml:space="preserve">строительства», </w:t>
      </w:r>
      <w:r w:rsidR="005E4CC7" w:rsidRPr="00D86F24">
        <w:rPr>
          <w:rFonts w:ascii="Times New Roman" w:hAnsi="Times New Roman" w:cs="Times New Roman"/>
          <w:color w:val="000000" w:themeColor="text1"/>
          <w:sz w:val="22"/>
          <w:szCs w:val="22"/>
        </w:rPr>
        <w:t xml:space="preserve">с другой стороны, вместе именуемые - </w:t>
      </w:r>
      <w:r w:rsidR="005E4CC7" w:rsidRPr="00D86F24">
        <w:rPr>
          <w:rFonts w:ascii="Times New Roman" w:hAnsi="Times New Roman" w:cs="Times New Roman"/>
          <w:b/>
          <w:bCs/>
          <w:color w:val="000000" w:themeColor="text1"/>
          <w:sz w:val="22"/>
          <w:szCs w:val="22"/>
        </w:rPr>
        <w:t xml:space="preserve">«Стороны», </w:t>
      </w:r>
      <w:r w:rsidR="005E4CC7" w:rsidRPr="00D86F24">
        <w:rPr>
          <w:rFonts w:ascii="Times New Roman" w:hAnsi="Times New Roman" w:cs="Times New Roman"/>
          <w:color w:val="000000" w:themeColor="text1"/>
          <w:sz w:val="22"/>
          <w:szCs w:val="22"/>
        </w:rPr>
        <w:t>руководствуясь:</w:t>
      </w:r>
    </w:p>
    <w:p w:rsidR="005E4CC7" w:rsidRPr="00D86F24" w:rsidRDefault="00622744" w:rsidP="00C525D6">
      <w:pPr>
        <w:shd w:val="clear" w:color="auto" w:fill="FFFFFF"/>
        <w:tabs>
          <w:tab w:val="left" w:pos="653"/>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pacing w:val="-1"/>
          <w:sz w:val="22"/>
          <w:szCs w:val="22"/>
        </w:rPr>
        <w:t xml:space="preserve">         </w:t>
      </w:r>
      <w:r w:rsidR="005E4CC7" w:rsidRPr="00D86F24">
        <w:rPr>
          <w:rFonts w:ascii="Times New Roman" w:hAnsi="Times New Roman" w:cs="Times New Roman"/>
          <w:color w:val="000000" w:themeColor="text1"/>
          <w:spacing w:val="-1"/>
          <w:sz w:val="22"/>
          <w:szCs w:val="22"/>
        </w:rPr>
        <w:t>-</w:t>
      </w:r>
      <w:r w:rsidR="00BC7E8E">
        <w:rPr>
          <w:rFonts w:ascii="Times New Roman" w:hAnsi="Times New Roman" w:cs="Times New Roman"/>
          <w:color w:val="000000" w:themeColor="text1"/>
          <w:spacing w:val="-1"/>
          <w:sz w:val="22"/>
          <w:szCs w:val="22"/>
        </w:rPr>
        <w:t xml:space="preserve"> </w:t>
      </w:r>
      <w:r w:rsidR="005E4CC7" w:rsidRPr="00D86F24">
        <w:rPr>
          <w:rFonts w:ascii="Times New Roman" w:hAnsi="Times New Roman" w:cs="Times New Roman"/>
          <w:color w:val="000000" w:themeColor="text1"/>
          <w:spacing w:val="-1"/>
          <w:sz w:val="22"/>
          <w:szCs w:val="22"/>
        </w:rPr>
        <w:t xml:space="preserve">Гражданским кодексом РФ, </w:t>
      </w:r>
    </w:p>
    <w:p w:rsidR="005E4CC7" w:rsidRPr="00D86F24" w:rsidRDefault="005E4CC7" w:rsidP="00C525D6">
      <w:pPr>
        <w:shd w:val="clear" w:color="auto" w:fill="FFFFFF"/>
        <w:tabs>
          <w:tab w:val="left" w:pos="653"/>
        </w:tabs>
        <w:jc w:val="both"/>
        <w:rPr>
          <w:rFonts w:ascii="Times New Roman" w:hAnsi="Times New Roman" w:cs="Times New Roman"/>
          <w:color w:val="000000" w:themeColor="text1"/>
          <w:sz w:val="22"/>
          <w:szCs w:val="22"/>
        </w:rPr>
      </w:pPr>
      <w:r w:rsidRPr="00D86F24">
        <w:rPr>
          <w:rFonts w:ascii="Times New Roman" w:hAnsi="Times New Roman" w:cs="Times New Roman"/>
          <w:color w:val="000000" w:themeColor="text1"/>
          <w:sz w:val="22"/>
          <w:szCs w:val="22"/>
        </w:rPr>
        <w:t xml:space="preserve">         -</w:t>
      </w:r>
      <w:r w:rsidR="00BC7E8E">
        <w:rPr>
          <w:rFonts w:ascii="Times New Roman" w:hAnsi="Times New Roman" w:cs="Times New Roman"/>
          <w:color w:val="000000" w:themeColor="text1"/>
          <w:sz w:val="22"/>
          <w:szCs w:val="22"/>
        </w:rPr>
        <w:t xml:space="preserve"> </w:t>
      </w:r>
      <w:r w:rsidRPr="00D86F24">
        <w:rPr>
          <w:rFonts w:ascii="Times New Roman" w:hAnsi="Times New Roman" w:cs="Times New Roman"/>
          <w:color w:val="000000" w:themeColor="text1"/>
          <w:sz w:val="22"/>
          <w:szCs w:val="22"/>
        </w:rPr>
        <w:t xml:space="preserve">Федеральным законом от 30.12.2004 № 214-ФЗ «Об участии в долевом строительстве </w:t>
      </w:r>
      <w:r w:rsidRPr="00D86F24">
        <w:rPr>
          <w:rFonts w:ascii="Times New Roman" w:hAnsi="Times New Roman" w:cs="Times New Roman"/>
          <w:color w:val="000000" w:themeColor="text1"/>
          <w:spacing w:val="-1"/>
          <w:sz w:val="22"/>
          <w:szCs w:val="22"/>
        </w:rPr>
        <w:t xml:space="preserve">многоквартирных домов и иных объектов недвижимости и о внесении изменений в некоторые </w:t>
      </w:r>
      <w:r w:rsidRPr="00D86F24">
        <w:rPr>
          <w:rFonts w:ascii="Times New Roman" w:hAnsi="Times New Roman" w:cs="Times New Roman"/>
          <w:color w:val="000000" w:themeColor="text1"/>
          <w:sz w:val="22"/>
          <w:szCs w:val="22"/>
        </w:rPr>
        <w:t>законодательные акты Российской Федерации» (далее - «Закон о долевом строительстве»);</w:t>
      </w:r>
    </w:p>
    <w:p w:rsidR="005E4CC7" w:rsidRDefault="00622744" w:rsidP="00215CD9">
      <w:pPr>
        <w:shd w:val="clear" w:color="auto" w:fill="FFFFFF"/>
        <w:tabs>
          <w:tab w:val="left" w:pos="653"/>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w:t>
      </w:r>
      <w:r w:rsidR="005E4CC7" w:rsidRPr="00D86F24">
        <w:rPr>
          <w:rFonts w:ascii="Times New Roman" w:hAnsi="Times New Roman" w:cs="Times New Roman"/>
          <w:color w:val="000000" w:themeColor="text1"/>
          <w:sz w:val="22"/>
          <w:szCs w:val="22"/>
        </w:rPr>
        <w:t xml:space="preserve">заключили настоящий Договор участия в долевом строительстве (далее по тексту – «Договор») о нижеследующем: </w:t>
      </w:r>
    </w:p>
    <w:p w:rsidR="00215CD9" w:rsidRPr="00D86F24" w:rsidRDefault="00215CD9" w:rsidP="00215CD9">
      <w:pPr>
        <w:shd w:val="clear" w:color="auto" w:fill="FFFFFF"/>
        <w:tabs>
          <w:tab w:val="left" w:pos="653"/>
        </w:tabs>
        <w:jc w:val="both"/>
        <w:rPr>
          <w:rFonts w:ascii="Times New Roman" w:hAnsi="Times New Roman" w:cs="Times New Roman"/>
          <w:b/>
          <w:bCs/>
          <w:color w:val="000000" w:themeColor="text1"/>
          <w:spacing w:val="-1"/>
          <w:sz w:val="22"/>
          <w:szCs w:val="22"/>
        </w:rPr>
      </w:pPr>
    </w:p>
    <w:p w:rsidR="005E4CC7" w:rsidRDefault="005E4CC7" w:rsidP="00215CD9">
      <w:pPr>
        <w:shd w:val="clear" w:color="auto" w:fill="FFFFFF"/>
        <w:jc w:val="center"/>
        <w:rPr>
          <w:rFonts w:ascii="Times New Roman" w:hAnsi="Times New Roman" w:cs="Times New Roman"/>
          <w:b/>
          <w:bCs/>
          <w:color w:val="000000" w:themeColor="text1"/>
          <w:spacing w:val="-1"/>
          <w:sz w:val="22"/>
          <w:szCs w:val="22"/>
        </w:rPr>
      </w:pPr>
      <w:r w:rsidRPr="00D86F24">
        <w:rPr>
          <w:rFonts w:ascii="Times New Roman" w:hAnsi="Times New Roman" w:cs="Times New Roman"/>
          <w:b/>
          <w:bCs/>
          <w:color w:val="000000" w:themeColor="text1"/>
          <w:spacing w:val="-1"/>
          <w:sz w:val="22"/>
          <w:szCs w:val="22"/>
        </w:rPr>
        <w:t>Термины и определения, применяемые в Договоре</w:t>
      </w:r>
    </w:p>
    <w:p w:rsidR="00215CD9" w:rsidRPr="00D86F24" w:rsidRDefault="00215CD9" w:rsidP="00215CD9">
      <w:pPr>
        <w:shd w:val="clear" w:color="auto" w:fill="FFFFFF"/>
        <w:jc w:val="both"/>
        <w:rPr>
          <w:rFonts w:ascii="Times New Roman" w:hAnsi="Times New Roman" w:cs="Times New Roman"/>
          <w:b/>
          <w:bCs/>
          <w:color w:val="000000" w:themeColor="text1"/>
          <w:sz w:val="22"/>
          <w:szCs w:val="22"/>
        </w:rPr>
      </w:pPr>
    </w:p>
    <w:p w:rsidR="005E4CC7" w:rsidRPr="00D86F24" w:rsidRDefault="00215CD9" w:rsidP="00215CD9">
      <w:pPr>
        <w:shd w:val="clear" w:color="auto" w:fill="FFFFFF"/>
        <w:jc w:val="both"/>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 xml:space="preserve">         </w:t>
      </w:r>
      <w:r w:rsidR="005E4CC7" w:rsidRPr="00D86F24">
        <w:rPr>
          <w:rFonts w:ascii="Times New Roman" w:hAnsi="Times New Roman" w:cs="Times New Roman"/>
          <w:b/>
          <w:bCs/>
          <w:color w:val="000000" w:themeColor="text1"/>
          <w:sz w:val="22"/>
          <w:szCs w:val="22"/>
        </w:rPr>
        <w:t xml:space="preserve">Застройщик </w:t>
      </w:r>
      <w:r w:rsidR="005E4CC7" w:rsidRPr="00D86F24">
        <w:rPr>
          <w:rFonts w:ascii="Times New Roman" w:hAnsi="Times New Roman" w:cs="Times New Roman"/>
          <w:color w:val="000000" w:themeColor="text1"/>
          <w:sz w:val="22"/>
          <w:szCs w:val="22"/>
        </w:rPr>
        <w:t>- общество с ограниченной ответственность</w:t>
      </w:r>
      <w:r w:rsidR="00CC31A6">
        <w:rPr>
          <w:rFonts w:ascii="Times New Roman" w:hAnsi="Times New Roman" w:cs="Times New Roman"/>
          <w:color w:val="000000" w:themeColor="text1"/>
          <w:sz w:val="22"/>
          <w:szCs w:val="22"/>
        </w:rPr>
        <w:t xml:space="preserve">ю «Синее море», имеющее на праве собственности </w:t>
      </w:r>
      <w:r w:rsidR="005E4CC7" w:rsidRPr="00D86F24">
        <w:rPr>
          <w:rFonts w:ascii="Times New Roman" w:hAnsi="Times New Roman" w:cs="Times New Roman"/>
          <w:color w:val="000000" w:themeColor="text1"/>
          <w:sz w:val="22"/>
          <w:szCs w:val="22"/>
        </w:rPr>
        <w:t>земельный участок и привлекающее в соответствии с Законом о долевом строительстве денежные средства участников долевого строительства для создания на этом земельном участке многоквартирного жилого дома.</w:t>
      </w:r>
    </w:p>
    <w:p w:rsidR="005E4CC7" w:rsidRPr="00D86F24" w:rsidRDefault="00215CD9" w:rsidP="00215CD9">
      <w:pPr>
        <w:shd w:val="clear" w:color="auto" w:fill="FFFFFF"/>
        <w:jc w:val="both"/>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      </w:t>
      </w:r>
      <w:r w:rsidR="00BE338D">
        <w:rPr>
          <w:rFonts w:ascii="Times New Roman" w:hAnsi="Times New Roman" w:cs="Times New Roman"/>
          <w:b/>
          <w:bCs/>
          <w:color w:val="000000" w:themeColor="text1"/>
          <w:sz w:val="22"/>
          <w:szCs w:val="22"/>
        </w:rPr>
        <w:t xml:space="preserve"> </w:t>
      </w:r>
      <w:r>
        <w:rPr>
          <w:rFonts w:ascii="Times New Roman" w:hAnsi="Times New Roman" w:cs="Times New Roman"/>
          <w:b/>
          <w:bCs/>
          <w:color w:val="000000" w:themeColor="text1"/>
          <w:sz w:val="22"/>
          <w:szCs w:val="22"/>
        </w:rPr>
        <w:t xml:space="preserve"> </w:t>
      </w:r>
      <w:r w:rsidR="008E3A46" w:rsidRPr="00D86F24">
        <w:rPr>
          <w:rFonts w:ascii="Times New Roman" w:hAnsi="Times New Roman" w:cs="Times New Roman"/>
          <w:b/>
          <w:bCs/>
          <w:color w:val="000000" w:themeColor="text1"/>
          <w:sz w:val="22"/>
          <w:szCs w:val="22"/>
        </w:rPr>
        <w:t xml:space="preserve">Многоквартирный дом, </w:t>
      </w:r>
      <w:r w:rsidR="005E4CC7" w:rsidRPr="00D86F24">
        <w:rPr>
          <w:rFonts w:ascii="Times New Roman" w:hAnsi="Times New Roman" w:cs="Times New Roman"/>
          <w:b/>
          <w:bCs/>
          <w:color w:val="000000" w:themeColor="text1"/>
          <w:sz w:val="22"/>
          <w:szCs w:val="22"/>
        </w:rPr>
        <w:t xml:space="preserve">Дом </w:t>
      </w:r>
      <w:r w:rsidR="005E4CC7" w:rsidRPr="00D86F24">
        <w:rPr>
          <w:rFonts w:ascii="Times New Roman" w:hAnsi="Times New Roman" w:cs="Times New Roman"/>
          <w:color w:val="000000" w:themeColor="text1"/>
          <w:sz w:val="22"/>
          <w:szCs w:val="22"/>
        </w:rPr>
        <w:t>–</w:t>
      </w:r>
      <w:r w:rsidR="00F153EA">
        <w:rPr>
          <w:rFonts w:ascii="Times New Roman" w:hAnsi="Times New Roman" w:cs="Times New Roman"/>
          <w:color w:val="000000" w:themeColor="text1"/>
          <w:sz w:val="22"/>
          <w:szCs w:val="22"/>
        </w:rPr>
        <w:t xml:space="preserve"> 23 </w:t>
      </w:r>
      <w:r w:rsidR="00777AF9" w:rsidRPr="00D86F24">
        <w:rPr>
          <w:rFonts w:ascii="Times New Roman" w:hAnsi="Times New Roman" w:cs="Times New Roman"/>
          <w:color w:val="000000" w:themeColor="text1"/>
          <w:sz w:val="22"/>
          <w:szCs w:val="22"/>
        </w:rPr>
        <w:t>-</w:t>
      </w:r>
      <w:r w:rsidR="003525B2">
        <w:rPr>
          <w:rFonts w:ascii="Times New Roman" w:hAnsi="Times New Roman" w:cs="Times New Roman"/>
          <w:color w:val="000000" w:themeColor="text1"/>
          <w:sz w:val="22"/>
          <w:szCs w:val="22"/>
        </w:rPr>
        <w:t xml:space="preserve"> </w:t>
      </w:r>
      <w:r w:rsidR="00777AF9" w:rsidRPr="00D86F24">
        <w:rPr>
          <w:rFonts w:ascii="Times New Roman" w:hAnsi="Times New Roman" w:cs="Times New Roman"/>
          <w:color w:val="000000" w:themeColor="text1"/>
          <w:sz w:val="22"/>
          <w:szCs w:val="22"/>
        </w:rPr>
        <w:t xml:space="preserve">этажный односекционный жилой дом со </w:t>
      </w:r>
      <w:r w:rsidR="00AB474B">
        <w:rPr>
          <w:rFonts w:ascii="Times New Roman" w:hAnsi="Times New Roman" w:cs="Times New Roman"/>
          <w:color w:val="000000" w:themeColor="text1"/>
          <w:sz w:val="22"/>
          <w:szCs w:val="22"/>
        </w:rPr>
        <w:t xml:space="preserve">встроенными помещениями </w:t>
      </w:r>
      <w:r w:rsidR="00777AF9" w:rsidRPr="00D86F24">
        <w:rPr>
          <w:rFonts w:ascii="Times New Roman" w:hAnsi="Times New Roman" w:cs="Times New Roman"/>
          <w:color w:val="000000" w:themeColor="text1"/>
          <w:sz w:val="22"/>
          <w:szCs w:val="22"/>
        </w:rPr>
        <w:t xml:space="preserve"> </w:t>
      </w:r>
      <w:r w:rsidR="00F153EA">
        <w:rPr>
          <w:rFonts w:ascii="Times New Roman" w:hAnsi="Times New Roman" w:cs="Times New Roman"/>
          <w:color w:val="000000" w:themeColor="text1"/>
          <w:sz w:val="22"/>
          <w:szCs w:val="22"/>
        </w:rPr>
        <w:t>по ул. Э</w:t>
      </w:r>
      <w:r w:rsidR="004F3F5A">
        <w:rPr>
          <w:rFonts w:ascii="Times New Roman" w:hAnsi="Times New Roman" w:cs="Times New Roman"/>
          <w:color w:val="000000" w:themeColor="text1"/>
          <w:sz w:val="22"/>
          <w:szCs w:val="22"/>
        </w:rPr>
        <w:t>нгельса д. 93 в г. Новороссийске</w:t>
      </w:r>
      <w:r w:rsidR="005E4CC7" w:rsidRPr="00D86F24">
        <w:rPr>
          <w:rFonts w:ascii="Times New Roman" w:hAnsi="Times New Roman" w:cs="Times New Roman"/>
          <w:color w:val="000000" w:themeColor="text1"/>
          <w:sz w:val="22"/>
          <w:szCs w:val="22"/>
        </w:rPr>
        <w:t xml:space="preserve"> строительство которого ведет Застройщик с привлечением денежных средств Участника долевого строительства.</w:t>
      </w:r>
    </w:p>
    <w:p w:rsidR="00AB474B" w:rsidRPr="00533189" w:rsidRDefault="006E46AA" w:rsidP="00215CD9">
      <w:pPr>
        <w:shd w:val="clear" w:color="auto" w:fill="FFFFFF"/>
        <w:jc w:val="both"/>
        <w:rPr>
          <w:rFonts w:ascii="Times New Roman" w:hAnsi="Times New Roman" w:cs="Times New Roman"/>
          <w:color w:val="000000"/>
          <w:spacing w:val="-4"/>
          <w:sz w:val="22"/>
          <w:szCs w:val="22"/>
        </w:rPr>
      </w:pPr>
      <w:r>
        <w:rPr>
          <w:rFonts w:ascii="Times New Roman" w:hAnsi="Times New Roman" w:cs="Times New Roman"/>
          <w:b/>
          <w:sz w:val="22"/>
          <w:szCs w:val="22"/>
        </w:rPr>
        <w:t xml:space="preserve">       </w:t>
      </w:r>
      <w:r w:rsidR="00BE338D">
        <w:rPr>
          <w:rFonts w:ascii="Times New Roman" w:hAnsi="Times New Roman" w:cs="Times New Roman"/>
          <w:b/>
          <w:sz w:val="22"/>
          <w:szCs w:val="22"/>
        </w:rPr>
        <w:t xml:space="preserve"> </w:t>
      </w:r>
      <w:r w:rsidR="00AB474B" w:rsidRPr="003A6A7B">
        <w:rPr>
          <w:rFonts w:ascii="Times New Roman" w:hAnsi="Times New Roman" w:cs="Times New Roman"/>
          <w:b/>
          <w:sz w:val="22"/>
          <w:szCs w:val="22"/>
        </w:rPr>
        <w:t>Земельный участок</w:t>
      </w:r>
      <w:r w:rsidR="00AB474B" w:rsidRPr="003A6A7B">
        <w:rPr>
          <w:rFonts w:ascii="Times New Roman" w:hAnsi="Times New Roman" w:cs="Times New Roman"/>
          <w:sz w:val="22"/>
          <w:szCs w:val="22"/>
        </w:rPr>
        <w:t xml:space="preserve"> - </w:t>
      </w:r>
      <w:r w:rsidR="0018725D" w:rsidRPr="0018725D">
        <w:rPr>
          <w:rFonts w:ascii="Times New Roman" w:hAnsi="Times New Roman" w:cs="Times New Roman"/>
          <w:color w:val="000000"/>
          <w:spacing w:val="-4"/>
          <w:sz w:val="22"/>
          <w:szCs w:val="22"/>
        </w:rPr>
        <w:t xml:space="preserve">предназначенный для </w:t>
      </w:r>
      <w:r w:rsidR="00F153EA">
        <w:rPr>
          <w:rFonts w:ascii="Times New Roman" w:hAnsi="Times New Roman" w:cs="Times New Roman"/>
          <w:color w:val="000000"/>
          <w:spacing w:val="-4"/>
          <w:sz w:val="22"/>
          <w:szCs w:val="22"/>
        </w:rPr>
        <w:t>размещения многоэтажных жилых домов с размещением в нижних этажах (не более двух этажей) цокольном этаже и (или) подвале помещений общественного назначения и объектов культурно- бытового обслуживания,</w:t>
      </w:r>
      <w:r w:rsidR="0018725D" w:rsidRPr="0018725D">
        <w:rPr>
          <w:rFonts w:ascii="Times New Roman" w:hAnsi="Times New Roman" w:cs="Times New Roman"/>
          <w:color w:val="000000"/>
          <w:spacing w:val="-4"/>
          <w:sz w:val="22"/>
          <w:szCs w:val="22"/>
        </w:rPr>
        <w:t xml:space="preserve"> земельный участок  с кадастро</w:t>
      </w:r>
      <w:r w:rsidR="00F153EA">
        <w:rPr>
          <w:rFonts w:ascii="Times New Roman" w:hAnsi="Times New Roman" w:cs="Times New Roman"/>
          <w:color w:val="000000"/>
          <w:spacing w:val="-4"/>
          <w:sz w:val="22"/>
          <w:szCs w:val="22"/>
        </w:rPr>
        <w:t>вым номером: 23:43:0305025:0006</w:t>
      </w:r>
      <w:r w:rsidR="0018725D" w:rsidRPr="0018725D">
        <w:rPr>
          <w:rFonts w:ascii="Times New Roman" w:hAnsi="Times New Roman" w:cs="Times New Roman"/>
          <w:color w:val="000000"/>
          <w:spacing w:val="-4"/>
          <w:sz w:val="22"/>
          <w:szCs w:val="22"/>
        </w:rPr>
        <w:t>, категория земель: земли населенн</w:t>
      </w:r>
      <w:r w:rsidR="00F153EA">
        <w:rPr>
          <w:rFonts w:ascii="Times New Roman" w:hAnsi="Times New Roman" w:cs="Times New Roman"/>
          <w:color w:val="000000"/>
          <w:spacing w:val="-4"/>
          <w:sz w:val="22"/>
          <w:szCs w:val="22"/>
        </w:rPr>
        <w:t>ых пунктов, общей площадью 3696</w:t>
      </w:r>
      <w:r w:rsidR="0018725D" w:rsidRPr="0018725D">
        <w:rPr>
          <w:rFonts w:ascii="Times New Roman" w:hAnsi="Times New Roman" w:cs="Times New Roman"/>
          <w:color w:val="000000"/>
          <w:spacing w:val="-4"/>
          <w:sz w:val="22"/>
          <w:szCs w:val="22"/>
        </w:rPr>
        <w:t xml:space="preserve"> кв.м., расположенный по адресу: Россия, </w:t>
      </w:r>
      <w:r w:rsidR="00F153EA">
        <w:rPr>
          <w:rFonts w:ascii="Times New Roman" w:hAnsi="Times New Roman" w:cs="Times New Roman"/>
          <w:color w:val="000000"/>
          <w:spacing w:val="-4"/>
          <w:sz w:val="22"/>
          <w:szCs w:val="22"/>
        </w:rPr>
        <w:t>Краснодарский край, г. Новороссийск,                                ул. Энгельса д. 93 у</w:t>
      </w:r>
      <w:r w:rsidR="0018725D" w:rsidRPr="0018725D">
        <w:rPr>
          <w:rFonts w:ascii="Times New Roman" w:hAnsi="Times New Roman" w:cs="Times New Roman"/>
          <w:color w:val="000000"/>
          <w:spacing w:val="-4"/>
          <w:sz w:val="22"/>
          <w:szCs w:val="22"/>
        </w:rPr>
        <w:t xml:space="preserve"> находящийся у Застройщика на  праве </w:t>
      </w:r>
      <w:r w:rsidR="00F153EA">
        <w:rPr>
          <w:rFonts w:ascii="Times New Roman" w:hAnsi="Times New Roman" w:cs="Times New Roman"/>
          <w:color w:val="000000"/>
          <w:spacing w:val="-4"/>
          <w:sz w:val="22"/>
          <w:szCs w:val="22"/>
        </w:rPr>
        <w:t>собственности на основании договора купли-продажи зе</w:t>
      </w:r>
      <w:r w:rsidR="00FB1659">
        <w:rPr>
          <w:rFonts w:ascii="Times New Roman" w:hAnsi="Times New Roman" w:cs="Times New Roman"/>
          <w:color w:val="000000"/>
          <w:spacing w:val="-4"/>
          <w:sz w:val="22"/>
          <w:szCs w:val="22"/>
        </w:rPr>
        <w:t>мельного у</w:t>
      </w:r>
      <w:r w:rsidR="00F153EA">
        <w:rPr>
          <w:rFonts w:ascii="Times New Roman" w:hAnsi="Times New Roman" w:cs="Times New Roman"/>
          <w:color w:val="000000"/>
          <w:spacing w:val="-4"/>
          <w:sz w:val="22"/>
          <w:szCs w:val="22"/>
        </w:rPr>
        <w:t xml:space="preserve">частка </w:t>
      </w:r>
      <w:r w:rsidR="00FB1659">
        <w:rPr>
          <w:rFonts w:ascii="Times New Roman" w:hAnsi="Times New Roman" w:cs="Times New Roman"/>
          <w:color w:val="000000"/>
          <w:spacing w:val="-4"/>
          <w:sz w:val="22"/>
          <w:szCs w:val="22"/>
        </w:rPr>
        <w:t>от 10.05.2018г.</w:t>
      </w:r>
      <w:r w:rsidR="0018725D" w:rsidRPr="0018725D">
        <w:rPr>
          <w:rFonts w:ascii="Times New Roman" w:hAnsi="Times New Roman" w:cs="Times New Roman"/>
          <w:color w:val="000000"/>
          <w:spacing w:val="-4"/>
          <w:sz w:val="22"/>
          <w:szCs w:val="22"/>
        </w:rPr>
        <w:t xml:space="preserve"> о чем в Едином государственном реестре прав на недвиж</w:t>
      </w:r>
      <w:r w:rsidR="00FB1659">
        <w:rPr>
          <w:rFonts w:ascii="Times New Roman" w:hAnsi="Times New Roman" w:cs="Times New Roman"/>
          <w:color w:val="000000"/>
          <w:spacing w:val="-4"/>
          <w:sz w:val="22"/>
          <w:szCs w:val="22"/>
        </w:rPr>
        <w:t>имое имущество и сделок с ним 11.05.2018</w:t>
      </w:r>
      <w:r w:rsidR="0018725D" w:rsidRPr="0018725D">
        <w:rPr>
          <w:rFonts w:ascii="Times New Roman" w:hAnsi="Times New Roman" w:cs="Times New Roman"/>
          <w:color w:val="000000"/>
          <w:spacing w:val="-4"/>
          <w:sz w:val="22"/>
          <w:szCs w:val="22"/>
        </w:rPr>
        <w:t>г. сде</w:t>
      </w:r>
      <w:r w:rsidR="00FB1659">
        <w:rPr>
          <w:rFonts w:ascii="Times New Roman" w:hAnsi="Times New Roman" w:cs="Times New Roman"/>
          <w:color w:val="000000"/>
          <w:spacing w:val="-4"/>
          <w:sz w:val="22"/>
          <w:szCs w:val="22"/>
        </w:rPr>
        <w:t xml:space="preserve">лана запись о регистрации </w:t>
      </w:r>
      <w:r w:rsidR="0018725D" w:rsidRPr="0018725D">
        <w:rPr>
          <w:rFonts w:ascii="Times New Roman" w:hAnsi="Times New Roman" w:cs="Times New Roman"/>
          <w:color w:val="000000"/>
          <w:spacing w:val="-4"/>
          <w:sz w:val="22"/>
          <w:szCs w:val="22"/>
        </w:rPr>
        <w:t xml:space="preserve">      </w:t>
      </w:r>
      <w:r w:rsidR="00FB1659">
        <w:rPr>
          <w:rFonts w:ascii="Times New Roman" w:hAnsi="Times New Roman" w:cs="Times New Roman"/>
          <w:color w:val="000000"/>
          <w:spacing w:val="-4"/>
          <w:sz w:val="22"/>
          <w:szCs w:val="22"/>
        </w:rPr>
        <w:t xml:space="preserve">                                </w:t>
      </w:r>
      <w:r w:rsidR="0018725D" w:rsidRPr="0018725D">
        <w:rPr>
          <w:rFonts w:ascii="Times New Roman" w:hAnsi="Times New Roman" w:cs="Times New Roman"/>
          <w:color w:val="000000"/>
          <w:spacing w:val="-4"/>
          <w:sz w:val="22"/>
          <w:szCs w:val="22"/>
        </w:rPr>
        <w:t xml:space="preserve"> № </w:t>
      </w:r>
      <w:r w:rsidR="00533189">
        <w:rPr>
          <w:rFonts w:ascii="Times New Roman" w:hAnsi="Times New Roman" w:cs="Times New Roman"/>
          <w:color w:val="000000"/>
          <w:spacing w:val="-4"/>
          <w:sz w:val="22"/>
          <w:szCs w:val="22"/>
        </w:rPr>
        <w:t>23:47:0305025:6-23/021/2018-4.</w:t>
      </w:r>
    </w:p>
    <w:p w:rsidR="00AB474B" w:rsidRPr="003A6A7B" w:rsidRDefault="00BE338D" w:rsidP="00215CD9">
      <w:pPr>
        <w:shd w:val="clear" w:color="auto" w:fill="FFFFFF"/>
        <w:jc w:val="both"/>
        <w:rPr>
          <w:rFonts w:ascii="Times New Roman" w:hAnsi="Times New Roman" w:cs="Times New Roman"/>
          <w:color w:val="000000"/>
          <w:sz w:val="22"/>
          <w:szCs w:val="22"/>
        </w:rPr>
      </w:pPr>
      <w:r>
        <w:rPr>
          <w:rFonts w:ascii="Times New Roman" w:hAnsi="Times New Roman" w:cs="Times New Roman"/>
          <w:b/>
          <w:sz w:val="22"/>
          <w:szCs w:val="22"/>
        </w:rPr>
        <w:t xml:space="preserve">        </w:t>
      </w:r>
      <w:r w:rsidR="00AB474B" w:rsidRPr="003A6A7B">
        <w:rPr>
          <w:rFonts w:ascii="Times New Roman" w:hAnsi="Times New Roman" w:cs="Times New Roman"/>
          <w:b/>
          <w:sz w:val="22"/>
          <w:szCs w:val="22"/>
        </w:rPr>
        <w:t>Разрешение на строительство</w:t>
      </w:r>
      <w:r w:rsidR="00AB474B" w:rsidRPr="003A6A7B">
        <w:rPr>
          <w:rFonts w:ascii="Times New Roman" w:hAnsi="Times New Roman" w:cs="Times New Roman"/>
          <w:b/>
          <w:i/>
          <w:sz w:val="22"/>
          <w:szCs w:val="22"/>
        </w:rPr>
        <w:t xml:space="preserve"> - </w:t>
      </w:r>
      <w:r w:rsidR="00AB474B" w:rsidRPr="003A6A7B">
        <w:rPr>
          <w:rFonts w:ascii="Times New Roman" w:hAnsi="Times New Roman" w:cs="Times New Roman"/>
          <w:color w:val="000000"/>
          <w:spacing w:val="-4"/>
          <w:sz w:val="22"/>
          <w:szCs w:val="22"/>
        </w:rPr>
        <w:t xml:space="preserve">документ, являющийся основанием для </w:t>
      </w:r>
      <w:r w:rsidR="00AB474B" w:rsidRPr="00BE338D">
        <w:rPr>
          <w:rFonts w:ascii="Times New Roman" w:hAnsi="Times New Roman" w:cs="Times New Roman"/>
          <w:color w:val="000000"/>
          <w:spacing w:val="-4"/>
          <w:sz w:val="22"/>
          <w:szCs w:val="22"/>
        </w:rPr>
        <w:t>строительства многоквартирного дома;</w:t>
      </w:r>
      <w:r w:rsidR="00AB474B" w:rsidRPr="00BE338D">
        <w:rPr>
          <w:rFonts w:ascii="Times New Roman" w:hAnsi="Times New Roman" w:cs="Times New Roman"/>
          <w:color w:val="000000"/>
          <w:sz w:val="22"/>
          <w:szCs w:val="22"/>
        </w:rPr>
        <w:t xml:space="preserve"> Застройщик действует на основании </w:t>
      </w:r>
      <w:r w:rsidR="00AB474B" w:rsidRPr="00BE338D">
        <w:rPr>
          <w:rFonts w:ascii="Times New Roman" w:hAnsi="Times New Roman" w:cs="Times New Roman"/>
          <w:bCs/>
          <w:color w:val="000000"/>
          <w:sz w:val="22"/>
          <w:szCs w:val="22"/>
        </w:rPr>
        <w:t>разрешения</w:t>
      </w:r>
      <w:r w:rsidR="00AB474B" w:rsidRPr="003A6A7B">
        <w:rPr>
          <w:rFonts w:ascii="Times New Roman" w:hAnsi="Times New Roman" w:cs="Times New Roman"/>
          <w:b/>
          <w:bCs/>
          <w:color w:val="000000"/>
          <w:sz w:val="22"/>
          <w:szCs w:val="22"/>
        </w:rPr>
        <w:t xml:space="preserve"> </w:t>
      </w:r>
      <w:r w:rsidR="00AB474B" w:rsidRPr="00BE338D">
        <w:rPr>
          <w:rFonts w:ascii="Times New Roman" w:hAnsi="Times New Roman" w:cs="Times New Roman"/>
          <w:bCs/>
          <w:color w:val="000000"/>
          <w:sz w:val="22"/>
          <w:szCs w:val="22"/>
        </w:rPr>
        <w:t>на строительство</w:t>
      </w:r>
      <w:r w:rsidR="00AB474B" w:rsidRPr="003A6A7B">
        <w:rPr>
          <w:rFonts w:ascii="Times New Roman" w:hAnsi="Times New Roman" w:cs="Times New Roman"/>
          <w:b/>
          <w:bCs/>
          <w:color w:val="000000"/>
          <w:sz w:val="22"/>
          <w:szCs w:val="22"/>
        </w:rPr>
        <w:t xml:space="preserve"> </w:t>
      </w:r>
      <w:r w:rsidR="00FE611C">
        <w:rPr>
          <w:rFonts w:ascii="Times New Roman" w:hAnsi="Times New Roman" w:cs="Times New Roman"/>
          <w:b/>
          <w:bCs/>
          <w:color w:val="000000"/>
          <w:sz w:val="22"/>
          <w:szCs w:val="22"/>
        </w:rPr>
        <w:t xml:space="preserve">                            </w:t>
      </w:r>
      <w:r w:rsidR="00FE611C">
        <w:rPr>
          <w:rFonts w:ascii="Times New Roman" w:hAnsi="Times New Roman" w:cs="Times New Roman"/>
          <w:color w:val="000000"/>
          <w:sz w:val="22"/>
          <w:szCs w:val="22"/>
        </w:rPr>
        <w:t>№ 23-43-308000-11203-2018 от 13 июня 2018</w:t>
      </w:r>
      <w:r w:rsidR="00AB474B" w:rsidRPr="003A6A7B">
        <w:rPr>
          <w:rFonts w:ascii="Times New Roman" w:hAnsi="Times New Roman" w:cs="Times New Roman"/>
          <w:color w:val="000000"/>
          <w:sz w:val="22"/>
          <w:szCs w:val="22"/>
        </w:rPr>
        <w:t xml:space="preserve"> года,</w:t>
      </w:r>
      <w:r w:rsidR="00FE611C">
        <w:rPr>
          <w:rFonts w:ascii="Times New Roman" w:hAnsi="Times New Roman" w:cs="Times New Roman"/>
          <w:color w:val="000000"/>
          <w:sz w:val="22"/>
          <w:szCs w:val="22"/>
        </w:rPr>
        <w:t xml:space="preserve"> выданное взамен разрешения на строительство                    № 23-308000-1712-2018</w:t>
      </w:r>
      <w:r w:rsidR="00652F63">
        <w:rPr>
          <w:rFonts w:ascii="Times New Roman" w:hAnsi="Times New Roman" w:cs="Times New Roman"/>
          <w:color w:val="000000"/>
          <w:sz w:val="22"/>
          <w:szCs w:val="22"/>
        </w:rPr>
        <w:t xml:space="preserve"> от 16.04.</w:t>
      </w:r>
      <w:r w:rsidR="00FE611C">
        <w:rPr>
          <w:rFonts w:ascii="Times New Roman" w:hAnsi="Times New Roman" w:cs="Times New Roman"/>
          <w:color w:val="000000"/>
          <w:sz w:val="22"/>
          <w:szCs w:val="22"/>
        </w:rPr>
        <w:t xml:space="preserve">2018г. </w:t>
      </w:r>
      <w:r w:rsidR="00AB474B" w:rsidRPr="003A6A7B">
        <w:rPr>
          <w:rFonts w:ascii="Times New Roman" w:hAnsi="Times New Roman" w:cs="Times New Roman"/>
          <w:color w:val="000000"/>
          <w:sz w:val="22"/>
          <w:szCs w:val="22"/>
        </w:rPr>
        <w:t xml:space="preserve"> выдано </w:t>
      </w:r>
      <w:r w:rsidR="00B05BE4">
        <w:rPr>
          <w:rFonts w:ascii="Times New Roman" w:hAnsi="Times New Roman" w:cs="Times New Roman"/>
          <w:color w:val="000000"/>
          <w:sz w:val="22"/>
          <w:szCs w:val="22"/>
        </w:rPr>
        <w:t>Управлением архитектуры и градостроительства муниципального образования г. Новороссийск К</w:t>
      </w:r>
      <w:r w:rsidR="00652F63">
        <w:rPr>
          <w:rFonts w:ascii="Times New Roman" w:hAnsi="Times New Roman" w:cs="Times New Roman"/>
          <w:color w:val="000000"/>
          <w:sz w:val="22"/>
          <w:szCs w:val="22"/>
        </w:rPr>
        <w:t>раснодарского кр</w:t>
      </w:r>
      <w:r w:rsidR="00B05BE4">
        <w:rPr>
          <w:rFonts w:ascii="Times New Roman" w:hAnsi="Times New Roman" w:cs="Times New Roman"/>
          <w:color w:val="000000"/>
          <w:sz w:val="22"/>
          <w:szCs w:val="22"/>
        </w:rPr>
        <w:t>ая.</w:t>
      </w:r>
    </w:p>
    <w:p w:rsidR="00AB474B" w:rsidRPr="00F06B41" w:rsidRDefault="00BE338D" w:rsidP="00215CD9">
      <w:pPr>
        <w:shd w:val="clear" w:color="auto" w:fill="FFFFFF"/>
        <w:jc w:val="both"/>
        <w:rPr>
          <w:rFonts w:ascii="Times New Roman" w:hAnsi="Times New Roman" w:cs="Times New Roman"/>
          <w:b/>
          <w:bCs/>
          <w:color w:val="000000"/>
          <w:sz w:val="22"/>
          <w:szCs w:val="22"/>
        </w:rPr>
      </w:pPr>
      <w:r>
        <w:rPr>
          <w:rFonts w:ascii="Times New Roman" w:hAnsi="Times New Roman" w:cs="Times New Roman"/>
          <w:b/>
          <w:sz w:val="22"/>
          <w:szCs w:val="22"/>
        </w:rPr>
        <w:t xml:space="preserve">        </w:t>
      </w:r>
      <w:r w:rsidR="00AB474B" w:rsidRPr="003A6A7B">
        <w:rPr>
          <w:rFonts w:ascii="Times New Roman" w:hAnsi="Times New Roman" w:cs="Times New Roman"/>
          <w:b/>
          <w:sz w:val="22"/>
          <w:szCs w:val="22"/>
        </w:rPr>
        <w:t>Проектная декларация</w:t>
      </w:r>
      <w:r w:rsidR="00AB474B" w:rsidRPr="003A6A7B">
        <w:rPr>
          <w:rFonts w:ascii="Times New Roman" w:hAnsi="Times New Roman" w:cs="Times New Roman"/>
          <w:sz w:val="22"/>
          <w:szCs w:val="22"/>
        </w:rPr>
        <w:t xml:space="preserve"> - информация о </w:t>
      </w:r>
      <w:r w:rsidR="00AB474B" w:rsidRPr="00145E66">
        <w:rPr>
          <w:rFonts w:ascii="Times New Roman" w:hAnsi="Times New Roman" w:cs="Times New Roman"/>
          <w:sz w:val="22"/>
          <w:szCs w:val="22"/>
        </w:rPr>
        <w:t>Застройщике</w:t>
      </w:r>
      <w:r w:rsidR="00AB474B" w:rsidRPr="003A6A7B">
        <w:rPr>
          <w:rFonts w:ascii="Times New Roman" w:hAnsi="Times New Roman" w:cs="Times New Roman"/>
          <w:sz w:val="22"/>
          <w:szCs w:val="22"/>
        </w:rPr>
        <w:t xml:space="preserve"> и о проекте строительства, в соответствии с Федеральным законом № 214-ФЗ от 30 декабря 2004г.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AB474B" w:rsidRPr="003A6A7B">
        <w:rPr>
          <w:rFonts w:ascii="Times New Roman" w:hAnsi="Times New Roman" w:cs="Times New Roman"/>
          <w:color w:val="000000"/>
          <w:sz w:val="22"/>
          <w:szCs w:val="22"/>
        </w:rPr>
        <w:t xml:space="preserve"> которая опубликована в сети «Интернет» на его официальном сайте </w:t>
      </w:r>
      <w:r w:rsidR="00AB474B" w:rsidRPr="003A6A7B">
        <w:rPr>
          <w:rFonts w:ascii="Times New Roman" w:hAnsi="Times New Roman" w:cs="Times New Roman"/>
          <w:color w:val="000000"/>
          <w:sz w:val="22"/>
          <w:szCs w:val="22"/>
          <w:lang w:val="en-US"/>
        </w:rPr>
        <w:t>http</w:t>
      </w:r>
      <w:r w:rsidR="00AB474B" w:rsidRPr="003A6A7B">
        <w:rPr>
          <w:rFonts w:ascii="Times New Roman" w:hAnsi="Times New Roman" w:cs="Times New Roman"/>
          <w:color w:val="000000"/>
          <w:sz w:val="22"/>
          <w:szCs w:val="22"/>
        </w:rPr>
        <w:t xml:space="preserve">: </w:t>
      </w:r>
      <w:r w:rsidR="009466ED">
        <w:rPr>
          <w:rFonts w:ascii="Times New Roman" w:hAnsi="Times New Roman"/>
          <w:sz w:val="22"/>
          <w:szCs w:val="22"/>
        </w:rPr>
        <w:t>жксинееморе.рф</w:t>
      </w:r>
    </w:p>
    <w:p w:rsidR="00AB474B" w:rsidRPr="00D86F24" w:rsidRDefault="00A66965" w:rsidP="00215CD9">
      <w:pPr>
        <w:shd w:val="clear" w:color="auto" w:fill="FFFFFF"/>
        <w:jc w:val="both"/>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        </w:t>
      </w:r>
      <w:r w:rsidR="00AB474B" w:rsidRPr="00D86F24">
        <w:rPr>
          <w:rFonts w:ascii="Times New Roman" w:hAnsi="Times New Roman" w:cs="Times New Roman"/>
          <w:b/>
          <w:bCs/>
          <w:color w:val="000000"/>
          <w:sz w:val="22"/>
          <w:szCs w:val="22"/>
        </w:rPr>
        <w:t xml:space="preserve">Участник долевого строительства </w:t>
      </w:r>
      <w:r w:rsidR="00AB474B" w:rsidRPr="00D86F24">
        <w:rPr>
          <w:rFonts w:ascii="Times New Roman" w:hAnsi="Times New Roman" w:cs="Times New Roman"/>
          <w:color w:val="000000"/>
          <w:sz w:val="22"/>
          <w:szCs w:val="22"/>
        </w:rPr>
        <w:t>– физическое или юридическое лицо, обязующиеся уплатить обусловленную Договором цену и принять Объект долевого строительства при наличии разрешения на ввод в эксплуатацию Дома.</w:t>
      </w:r>
    </w:p>
    <w:p w:rsidR="00AB474B" w:rsidRPr="00D86F24" w:rsidRDefault="00A66965" w:rsidP="00215CD9">
      <w:pPr>
        <w:shd w:val="clear" w:color="auto" w:fill="FFFFFF"/>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         </w:t>
      </w:r>
      <w:r w:rsidR="00AB474B" w:rsidRPr="00D86F24">
        <w:rPr>
          <w:rFonts w:ascii="Times New Roman" w:hAnsi="Times New Roman" w:cs="Times New Roman"/>
          <w:b/>
          <w:bCs/>
          <w:color w:val="000000"/>
          <w:sz w:val="22"/>
          <w:szCs w:val="22"/>
        </w:rPr>
        <w:t xml:space="preserve">Квартира </w:t>
      </w:r>
      <w:r w:rsidR="00AB474B" w:rsidRPr="00D86F24">
        <w:rPr>
          <w:rFonts w:ascii="Times New Roman" w:hAnsi="Times New Roman" w:cs="Times New Roman"/>
          <w:color w:val="000000"/>
          <w:sz w:val="22"/>
          <w:szCs w:val="22"/>
        </w:rPr>
        <w:t>- структурно обособленное</w:t>
      </w:r>
      <w:r w:rsidR="003525B2">
        <w:rPr>
          <w:rFonts w:ascii="Times New Roman" w:hAnsi="Times New Roman" w:cs="Times New Roman"/>
          <w:color w:val="000000"/>
          <w:sz w:val="22"/>
          <w:szCs w:val="22"/>
        </w:rPr>
        <w:t xml:space="preserve"> </w:t>
      </w:r>
      <w:r w:rsidR="00AB474B" w:rsidRPr="003A6A7B">
        <w:rPr>
          <w:rFonts w:ascii="Times New Roman" w:hAnsi="Times New Roman" w:cs="Times New Roman"/>
          <w:color w:val="000000"/>
          <w:sz w:val="22"/>
          <w:szCs w:val="22"/>
        </w:rPr>
        <w:t>жилое</w:t>
      </w:r>
      <w:r w:rsidR="00AB474B" w:rsidRPr="00D86F24">
        <w:rPr>
          <w:rFonts w:ascii="Times New Roman" w:hAnsi="Times New Roman" w:cs="Times New Roman"/>
          <w:color w:val="000000"/>
          <w:sz w:val="22"/>
          <w:szCs w:val="22"/>
        </w:rPr>
        <w:t xml:space="preserve"> помещение, входящее в состав Дома согласно проектной документации (в которой указаны его точное расположение в Доме и проектная планировка), подлежащее передаче Участнику после получения разрешения на ввод Дома в эксплуатацию, создаваемая с привлечением денежных средств Участника долевого строительства.</w:t>
      </w:r>
    </w:p>
    <w:p w:rsidR="00AB474B" w:rsidRDefault="00AB474B" w:rsidP="00215CD9">
      <w:pPr>
        <w:shd w:val="clear" w:color="auto" w:fill="FFFFFF"/>
        <w:jc w:val="both"/>
        <w:rPr>
          <w:rFonts w:ascii="Times New Roman" w:hAnsi="Times New Roman" w:cs="Times New Roman"/>
          <w:bCs/>
          <w:color w:val="000000"/>
          <w:sz w:val="22"/>
          <w:szCs w:val="22"/>
        </w:rPr>
      </w:pPr>
      <w:r w:rsidRPr="00D86F24">
        <w:rPr>
          <w:rFonts w:ascii="Times New Roman" w:hAnsi="Times New Roman" w:cs="Times New Roman"/>
          <w:bCs/>
          <w:color w:val="000000"/>
          <w:sz w:val="22"/>
          <w:szCs w:val="22"/>
        </w:rPr>
        <w:t>У Участника долевого строительства при возникновении права собственности на Квартиру одновременно возникает доля в праве общей долевой собственности на общее имущество в Доме, которая не может быть отчуждена или передана отдельно от права собственности на Квартиру.</w:t>
      </w:r>
    </w:p>
    <w:p w:rsidR="00AB474B" w:rsidRPr="003A6A7B" w:rsidRDefault="00A66965" w:rsidP="00215CD9">
      <w:pPr>
        <w:jc w:val="both"/>
        <w:rPr>
          <w:rFonts w:ascii="Times New Roman" w:hAnsi="Times New Roman" w:cs="Times New Roman"/>
          <w:spacing w:val="-4"/>
          <w:sz w:val="22"/>
          <w:szCs w:val="22"/>
        </w:rPr>
      </w:pPr>
      <w:r>
        <w:rPr>
          <w:rFonts w:ascii="Times New Roman" w:hAnsi="Times New Roman" w:cs="Times New Roman"/>
          <w:b/>
          <w:spacing w:val="-4"/>
          <w:sz w:val="22"/>
          <w:szCs w:val="22"/>
        </w:rPr>
        <w:t xml:space="preserve">          </w:t>
      </w:r>
      <w:r w:rsidR="00AB474B" w:rsidRPr="003A6A7B">
        <w:rPr>
          <w:rFonts w:ascii="Times New Roman" w:hAnsi="Times New Roman" w:cs="Times New Roman"/>
          <w:b/>
          <w:spacing w:val="-4"/>
          <w:sz w:val="22"/>
          <w:szCs w:val="22"/>
        </w:rPr>
        <w:t>Проектная площадь</w:t>
      </w:r>
      <w:r w:rsidR="00AB474B" w:rsidRPr="003A6A7B">
        <w:rPr>
          <w:rFonts w:ascii="Times New Roman" w:hAnsi="Times New Roman" w:cs="Times New Roman"/>
          <w:spacing w:val="-4"/>
          <w:sz w:val="22"/>
          <w:szCs w:val="22"/>
        </w:rPr>
        <w:t xml:space="preserve">  – определенная в соответствии с проектной документацией Застройщика на дату подписания настоящего Договора, указанная в пункте 1.1. настоящего Договора, площадь Объекта </w:t>
      </w:r>
      <w:r w:rsidR="00AB474B" w:rsidRPr="003A6A7B">
        <w:rPr>
          <w:rFonts w:ascii="Times New Roman" w:hAnsi="Times New Roman" w:cs="Times New Roman"/>
          <w:spacing w:val="-4"/>
          <w:sz w:val="22"/>
          <w:szCs w:val="22"/>
        </w:rPr>
        <w:lastRenderedPageBreak/>
        <w:t>долевого строительства, по соглашению Сторон, являющаяся суммой общей площади квартиры</w:t>
      </w:r>
      <w:r w:rsidR="005E4A96">
        <w:rPr>
          <w:rFonts w:ascii="Times New Roman" w:hAnsi="Times New Roman" w:cs="Times New Roman"/>
          <w:color w:val="000000"/>
          <w:spacing w:val="-4"/>
          <w:sz w:val="22"/>
          <w:szCs w:val="22"/>
        </w:rPr>
        <w:t xml:space="preserve"> </w:t>
      </w:r>
      <w:r w:rsidR="00AB474B" w:rsidRPr="003A6A7B">
        <w:rPr>
          <w:rFonts w:ascii="Times New Roman" w:hAnsi="Times New Roman" w:cs="Times New Roman"/>
          <w:color w:val="000000"/>
          <w:spacing w:val="-4"/>
          <w:sz w:val="22"/>
          <w:szCs w:val="22"/>
        </w:rPr>
        <w:t xml:space="preserve">с учетом общей площади холодных помещений - лоджий и/или балконов либо </w:t>
      </w:r>
      <w:r w:rsidR="00AB474B" w:rsidRPr="003A6A7B">
        <w:rPr>
          <w:rFonts w:ascii="Times New Roman" w:hAnsi="Times New Roman" w:cs="Times New Roman"/>
          <w:spacing w:val="-4"/>
          <w:sz w:val="22"/>
          <w:szCs w:val="22"/>
        </w:rPr>
        <w:t>лоджии-балкона</w:t>
      </w:r>
      <w:r w:rsidR="005E4A96">
        <w:rPr>
          <w:rFonts w:ascii="Times New Roman" w:hAnsi="Times New Roman" w:cs="Times New Roman"/>
          <w:color w:val="000000"/>
          <w:spacing w:val="-4"/>
          <w:sz w:val="22"/>
          <w:szCs w:val="22"/>
        </w:rPr>
        <w:t xml:space="preserve">, </w:t>
      </w:r>
      <w:r w:rsidR="00AB474B" w:rsidRPr="003A6A7B">
        <w:rPr>
          <w:rFonts w:ascii="Times New Roman" w:hAnsi="Times New Roman" w:cs="Times New Roman"/>
          <w:spacing w:val="-4"/>
          <w:sz w:val="22"/>
          <w:szCs w:val="22"/>
        </w:rPr>
        <w:t xml:space="preserve"> взятая Сторонами за основу для определения стоимости Объекта долевого строительства на момент подписания настоящего Договора.</w:t>
      </w:r>
    </w:p>
    <w:p w:rsidR="00AB474B" w:rsidRPr="00C72A3E" w:rsidRDefault="00A66965" w:rsidP="00215CD9">
      <w:pPr>
        <w:jc w:val="both"/>
        <w:rPr>
          <w:rFonts w:ascii="Times New Roman" w:hAnsi="Times New Roman" w:cs="Times New Roman"/>
          <w:spacing w:val="-4"/>
          <w:sz w:val="22"/>
          <w:szCs w:val="22"/>
        </w:rPr>
      </w:pPr>
      <w:r>
        <w:rPr>
          <w:rFonts w:ascii="Times New Roman" w:hAnsi="Times New Roman" w:cs="Times New Roman"/>
          <w:b/>
          <w:color w:val="000000"/>
          <w:spacing w:val="-4"/>
          <w:sz w:val="22"/>
          <w:szCs w:val="22"/>
        </w:rPr>
        <w:t xml:space="preserve">         </w:t>
      </w:r>
      <w:r w:rsidR="00AB474B" w:rsidRPr="003A6A7B">
        <w:rPr>
          <w:rFonts w:ascii="Times New Roman" w:hAnsi="Times New Roman" w:cs="Times New Roman"/>
          <w:b/>
          <w:color w:val="000000"/>
          <w:spacing w:val="-4"/>
          <w:sz w:val="22"/>
          <w:szCs w:val="22"/>
        </w:rPr>
        <w:t xml:space="preserve">Фактическая площадь </w:t>
      </w:r>
      <w:r w:rsidR="00AB474B" w:rsidRPr="003A6A7B">
        <w:rPr>
          <w:rFonts w:ascii="Times New Roman" w:hAnsi="Times New Roman" w:cs="Times New Roman"/>
          <w:color w:val="000000"/>
          <w:spacing w:val="-4"/>
          <w:sz w:val="22"/>
          <w:szCs w:val="22"/>
        </w:rPr>
        <w:t xml:space="preserve"> – установленная уполномоченным органом государственного учета в порядке, предусмотренным действующим законодательством и определенная  по данным технической инвентаризации Дома, проведенной по окончанию его строительства</w:t>
      </w:r>
      <w:r w:rsidR="00B5670D">
        <w:rPr>
          <w:rFonts w:ascii="Times New Roman" w:hAnsi="Times New Roman" w:cs="Times New Roman"/>
          <w:color w:val="000000"/>
          <w:spacing w:val="-4"/>
          <w:sz w:val="22"/>
          <w:szCs w:val="22"/>
        </w:rPr>
        <w:t>.</w:t>
      </w:r>
      <w:r w:rsidR="00AB474B" w:rsidRPr="003A6A7B">
        <w:rPr>
          <w:rFonts w:ascii="Times New Roman" w:hAnsi="Times New Roman" w:cs="Times New Roman"/>
          <w:spacing w:val="-4"/>
          <w:sz w:val="22"/>
          <w:szCs w:val="22"/>
        </w:rPr>
        <w:t xml:space="preserve"> </w:t>
      </w:r>
    </w:p>
    <w:p w:rsidR="00AB474B" w:rsidRPr="003A6A7B" w:rsidRDefault="00A66965" w:rsidP="00215CD9">
      <w:pPr>
        <w:shd w:val="clear" w:color="auto" w:fill="FFFFFF"/>
        <w:jc w:val="both"/>
        <w:rPr>
          <w:rFonts w:ascii="Times New Roman" w:hAnsi="Times New Roman" w:cs="Times New Roman"/>
          <w:color w:val="000000"/>
          <w:sz w:val="22"/>
          <w:szCs w:val="22"/>
        </w:rPr>
      </w:pPr>
      <w:r>
        <w:rPr>
          <w:rFonts w:ascii="Times New Roman" w:hAnsi="Times New Roman" w:cs="Times New Roman"/>
          <w:b/>
          <w:bCs/>
          <w:color w:val="000000"/>
          <w:sz w:val="22"/>
          <w:szCs w:val="22"/>
        </w:rPr>
        <w:t xml:space="preserve">         </w:t>
      </w:r>
      <w:r w:rsidR="00AB474B" w:rsidRPr="003A6A7B">
        <w:rPr>
          <w:rFonts w:ascii="Times New Roman" w:hAnsi="Times New Roman" w:cs="Times New Roman"/>
          <w:b/>
          <w:bCs/>
          <w:color w:val="000000"/>
          <w:sz w:val="22"/>
          <w:szCs w:val="22"/>
        </w:rPr>
        <w:t xml:space="preserve">Объект долевого строительства, Объект </w:t>
      </w:r>
      <w:r w:rsidR="00AB474B" w:rsidRPr="003A6A7B">
        <w:rPr>
          <w:rFonts w:ascii="Times New Roman" w:hAnsi="Times New Roman" w:cs="Times New Roman"/>
          <w:color w:val="000000"/>
          <w:sz w:val="22"/>
          <w:szCs w:val="22"/>
        </w:rPr>
        <w:t>– Квартира, доля в праве общей собственности на  общее имущество в Доме, подлежащие передаче Участнику по настоящему Договору.</w:t>
      </w:r>
    </w:p>
    <w:p w:rsidR="00AB474B" w:rsidRPr="00C72A3E" w:rsidRDefault="00A66965" w:rsidP="00215CD9">
      <w:pPr>
        <w:pStyle w:val="ConsPlusNormal"/>
        <w:jc w:val="both"/>
        <w:rPr>
          <w:rFonts w:ascii="Times New Roman" w:hAnsi="Times New Roman" w:cs="Times New Roman"/>
          <w:color w:val="000000"/>
          <w:spacing w:val="-4"/>
          <w:sz w:val="22"/>
          <w:szCs w:val="22"/>
        </w:rPr>
      </w:pPr>
      <w:r>
        <w:rPr>
          <w:rFonts w:ascii="Times New Roman" w:hAnsi="Times New Roman" w:cs="Times New Roman"/>
          <w:b/>
          <w:color w:val="000000"/>
          <w:spacing w:val="-4"/>
          <w:sz w:val="22"/>
          <w:szCs w:val="22"/>
        </w:rPr>
        <w:t xml:space="preserve">         </w:t>
      </w:r>
      <w:r w:rsidR="00AB474B" w:rsidRPr="003A6A7B">
        <w:rPr>
          <w:rFonts w:ascii="Times New Roman" w:hAnsi="Times New Roman" w:cs="Times New Roman"/>
          <w:b/>
          <w:color w:val="000000"/>
          <w:spacing w:val="-4"/>
          <w:sz w:val="22"/>
          <w:szCs w:val="22"/>
        </w:rPr>
        <w:t xml:space="preserve">Доля в общем имуществе многоквартирного дома, подлежащая передаче </w:t>
      </w:r>
      <w:r w:rsidR="00AB474B" w:rsidRPr="003A6A7B">
        <w:rPr>
          <w:rFonts w:ascii="Times New Roman" w:hAnsi="Times New Roman" w:cs="Times New Roman"/>
          <w:b/>
          <w:color w:val="000000"/>
          <w:sz w:val="22"/>
          <w:szCs w:val="22"/>
        </w:rPr>
        <w:t>Участнику долевого строительства</w:t>
      </w:r>
      <w:r w:rsidR="00AB474B" w:rsidRPr="003A6A7B">
        <w:rPr>
          <w:rFonts w:ascii="Times New Roman" w:hAnsi="Times New Roman" w:cs="Times New Roman"/>
          <w:b/>
          <w:color w:val="000000"/>
          <w:spacing w:val="-4"/>
          <w:sz w:val="22"/>
          <w:szCs w:val="22"/>
        </w:rPr>
        <w:t xml:space="preserve"> после получения разрешения на ввод в эксплуатацию многоквартирного дома</w:t>
      </w:r>
      <w:r w:rsidR="00AB474B" w:rsidRPr="003A6A7B">
        <w:rPr>
          <w:rFonts w:ascii="Times New Roman" w:hAnsi="Times New Roman" w:cs="Times New Roman"/>
          <w:color w:val="000000"/>
          <w:spacing w:val="-4"/>
          <w:sz w:val="22"/>
          <w:szCs w:val="22"/>
        </w:rPr>
        <w:t xml:space="preserve"> - доля в праве общей собственности на общее имущество многоквартирного дома, которая будет неотделимо принадлежать</w:t>
      </w:r>
      <w:r w:rsidR="00AB474B" w:rsidRPr="003A6A7B">
        <w:rPr>
          <w:rFonts w:ascii="Times New Roman" w:hAnsi="Times New Roman" w:cs="Times New Roman"/>
          <w:color w:val="000000"/>
          <w:sz w:val="22"/>
          <w:szCs w:val="22"/>
        </w:rPr>
        <w:t xml:space="preserve"> Участнику долевого строительства</w:t>
      </w:r>
      <w:r w:rsidR="00AB474B" w:rsidRPr="003A6A7B">
        <w:rPr>
          <w:rFonts w:ascii="Times New Roman" w:hAnsi="Times New Roman" w:cs="Times New Roman"/>
          <w:color w:val="000000"/>
          <w:spacing w:val="-4"/>
          <w:sz w:val="22"/>
          <w:szCs w:val="22"/>
        </w:rPr>
        <w:t xml:space="preserve">  как собственнику квартир в многоквартирном доме на праве общей долевой собственности. Доля в праве общей собственности на общее имущество многоквартирного дома пропорциональна размеру общей площади Квартиры.</w:t>
      </w:r>
    </w:p>
    <w:p w:rsidR="00AB474B" w:rsidRPr="00D86F24" w:rsidRDefault="00A66965" w:rsidP="00215CD9">
      <w:pPr>
        <w:shd w:val="clear" w:color="auto" w:fill="FFFFFF"/>
        <w:jc w:val="both"/>
        <w:rPr>
          <w:rFonts w:ascii="Times New Roman" w:hAnsi="Times New Roman" w:cs="Times New Roman"/>
          <w:b/>
          <w:bCs/>
          <w:color w:val="000000"/>
          <w:spacing w:val="-1"/>
          <w:sz w:val="22"/>
          <w:szCs w:val="22"/>
        </w:rPr>
      </w:pPr>
      <w:r>
        <w:rPr>
          <w:rFonts w:ascii="Times New Roman" w:hAnsi="Times New Roman" w:cs="Times New Roman"/>
          <w:b/>
          <w:bCs/>
          <w:color w:val="000000"/>
          <w:sz w:val="22"/>
          <w:szCs w:val="22"/>
        </w:rPr>
        <w:t xml:space="preserve">       </w:t>
      </w:r>
      <w:r w:rsidR="00AB474B" w:rsidRPr="00D86F24">
        <w:rPr>
          <w:rFonts w:ascii="Times New Roman" w:hAnsi="Times New Roman" w:cs="Times New Roman"/>
          <w:b/>
          <w:bCs/>
          <w:color w:val="000000"/>
          <w:sz w:val="22"/>
          <w:szCs w:val="22"/>
        </w:rPr>
        <w:t xml:space="preserve">Цена Договора </w:t>
      </w:r>
      <w:r w:rsidR="00AB474B" w:rsidRPr="00D86F24">
        <w:rPr>
          <w:rFonts w:ascii="Times New Roman" w:hAnsi="Times New Roman" w:cs="Times New Roman"/>
          <w:color w:val="000000"/>
          <w:sz w:val="22"/>
          <w:szCs w:val="22"/>
        </w:rPr>
        <w:t>- сумма денежных средств, подлежащих уплате Участником долевого строительства для строительства (создания) Объекта долевого строительства.</w:t>
      </w:r>
    </w:p>
    <w:p w:rsidR="00AB474B" w:rsidRPr="00D86F24" w:rsidRDefault="00AB474B" w:rsidP="00AB474B">
      <w:pPr>
        <w:shd w:val="clear" w:color="auto" w:fill="FFFFFF"/>
        <w:spacing w:before="254"/>
        <w:ind w:left="3878"/>
        <w:rPr>
          <w:rFonts w:ascii="Times New Roman" w:hAnsi="Times New Roman" w:cs="Times New Roman"/>
          <w:b/>
          <w:bCs/>
          <w:color w:val="000000"/>
          <w:spacing w:val="-1"/>
          <w:sz w:val="22"/>
          <w:szCs w:val="22"/>
        </w:rPr>
      </w:pPr>
      <w:r w:rsidRPr="00D86F24">
        <w:rPr>
          <w:rFonts w:ascii="Times New Roman" w:hAnsi="Times New Roman" w:cs="Times New Roman"/>
          <w:b/>
          <w:bCs/>
          <w:color w:val="000000"/>
          <w:spacing w:val="-1"/>
          <w:sz w:val="22"/>
          <w:szCs w:val="22"/>
        </w:rPr>
        <w:t>1. Предмет Договора</w:t>
      </w:r>
    </w:p>
    <w:p w:rsidR="00AB474B" w:rsidRPr="00D86F24" w:rsidRDefault="00AB474B" w:rsidP="00AB474B">
      <w:pPr>
        <w:pStyle w:val="a6"/>
        <w:rPr>
          <w:color w:val="000000"/>
        </w:rPr>
      </w:pPr>
    </w:p>
    <w:p w:rsidR="00AB474B" w:rsidRDefault="00B95A48" w:rsidP="00762C06">
      <w:pPr>
        <w:shd w:val="clear" w:color="auto" w:fill="FFFFFF"/>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AB474B" w:rsidRPr="00D86F24">
        <w:rPr>
          <w:rFonts w:ascii="Times New Roman" w:hAnsi="Times New Roman" w:cs="Times New Roman"/>
          <w:color w:val="000000"/>
          <w:sz w:val="22"/>
          <w:szCs w:val="22"/>
        </w:rPr>
        <w:t>1.1. По Договору Застройщик обязуется в предусмотренный Договором срок своими силами и (или) с привлечением других лиц построить (создать) Дом и после получения разрешения на ввод Дома в эксплуатацию передать Участнику долевого строительства Объект долевого строительства, а именно Квартиру со следующими характеристиками:</w:t>
      </w:r>
    </w:p>
    <w:p w:rsidR="00762C06" w:rsidRDefault="00762C06" w:rsidP="00762C06">
      <w:pPr>
        <w:shd w:val="clear" w:color="auto" w:fill="FFFFFF"/>
        <w:jc w:val="both"/>
        <w:rPr>
          <w:rFonts w:ascii="Times New Roman" w:hAnsi="Times New Roman" w:cs="Times New Roman"/>
          <w:color w:val="000000"/>
          <w:sz w:val="22"/>
          <w:szCs w:val="22"/>
        </w:rPr>
      </w:pPr>
    </w:p>
    <w:p w:rsidR="00762C06" w:rsidRPr="00D86F24" w:rsidRDefault="00762C06" w:rsidP="00762C06">
      <w:pPr>
        <w:shd w:val="clear" w:color="auto" w:fill="FFFFFF"/>
        <w:jc w:val="both"/>
        <w:rPr>
          <w:rFonts w:ascii="Times New Roman" w:hAnsi="Times New Roman" w:cs="Times New Roman"/>
          <w:color w:val="000000"/>
          <w:sz w:val="2"/>
          <w:szCs w:val="2"/>
        </w:rPr>
      </w:pPr>
    </w:p>
    <w:p w:rsidR="00AB474B" w:rsidRPr="00D86F24" w:rsidRDefault="00AB474B" w:rsidP="00762C06">
      <w:pPr>
        <w:jc w:val="both"/>
        <w:rPr>
          <w:rFonts w:ascii="Times New Roman" w:hAnsi="Times New Roman" w:cs="Times New Roman"/>
          <w:color w:val="000000"/>
          <w:sz w:val="2"/>
          <w:szCs w:val="2"/>
        </w:rPr>
      </w:pPr>
    </w:p>
    <w:tbl>
      <w:tblPr>
        <w:tblW w:w="0" w:type="auto"/>
        <w:jc w:val="center"/>
        <w:tblInd w:w="40" w:type="dxa"/>
        <w:tblLayout w:type="fixed"/>
        <w:tblCellMar>
          <w:left w:w="40" w:type="dxa"/>
          <w:right w:w="40" w:type="dxa"/>
        </w:tblCellMar>
        <w:tblLook w:val="0000"/>
      </w:tblPr>
      <w:tblGrid>
        <w:gridCol w:w="1418"/>
        <w:gridCol w:w="1417"/>
        <w:gridCol w:w="1418"/>
        <w:gridCol w:w="2126"/>
        <w:gridCol w:w="1418"/>
        <w:gridCol w:w="1842"/>
      </w:tblGrid>
      <w:tr w:rsidR="00AB474B" w:rsidRPr="00DE4428" w:rsidTr="00DE4428">
        <w:trPr>
          <w:trHeight w:hRule="exact" w:val="254"/>
          <w:jc w:val="center"/>
        </w:trPr>
        <w:tc>
          <w:tcPr>
            <w:tcW w:w="1418" w:type="dxa"/>
            <w:tcBorders>
              <w:top w:val="single" w:sz="6" w:space="0" w:color="auto"/>
              <w:left w:val="single" w:sz="6" w:space="0" w:color="auto"/>
              <w:bottom w:val="nil"/>
              <w:right w:val="single" w:sz="6" w:space="0" w:color="auto"/>
            </w:tcBorders>
            <w:shd w:val="clear" w:color="auto" w:fill="FFFFFF"/>
          </w:tcPr>
          <w:p w:rsidR="00AB474B" w:rsidRPr="00DE4428" w:rsidRDefault="00AB474B" w:rsidP="00ED6F34">
            <w:pPr>
              <w:shd w:val="clear" w:color="auto" w:fill="FFFFFF"/>
              <w:jc w:val="center"/>
            </w:pPr>
            <w:r w:rsidRPr="00DE4428">
              <w:rPr>
                <w:rFonts w:ascii="Times New Roman" w:hAnsi="Times New Roman" w:cs="Times New Roman"/>
                <w:sz w:val="18"/>
                <w:szCs w:val="18"/>
              </w:rPr>
              <w:t>№</w:t>
            </w:r>
          </w:p>
        </w:tc>
        <w:tc>
          <w:tcPr>
            <w:tcW w:w="1417" w:type="dxa"/>
            <w:tcBorders>
              <w:top w:val="single" w:sz="6" w:space="0" w:color="auto"/>
              <w:left w:val="single" w:sz="6" w:space="0" w:color="auto"/>
              <w:bottom w:val="nil"/>
              <w:right w:val="single" w:sz="6" w:space="0" w:color="auto"/>
            </w:tcBorders>
            <w:shd w:val="clear" w:color="auto" w:fill="FFFFFF"/>
          </w:tcPr>
          <w:p w:rsidR="00AB474B" w:rsidRPr="00DE4428" w:rsidRDefault="00AB474B" w:rsidP="00ED6F34">
            <w:pPr>
              <w:shd w:val="clear" w:color="auto" w:fill="FFFFFF"/>
              <w:jc w:val="center"/>
            </w:pPr>
            <w:r w:rsidRPr="00DE4428">
              <w:rPr>
                <w:rFonts w:ascii="Times New Roman" w:hAnsi="Times New Roman" w:cs="Times New Roman"/>
                <w:sz w:val="18"/>
                <w:szCs w:val="18"/>
              </w:rPr>
              <w:t>№</w:t>
            </w:r>
          </w:p>
        </w:tc>
        <w:tc>
          <w:tcPr>
            <w:tcW w:w="1418" w:type="dxa"/>
            <w:tcBorders>
              <w:top w:val="single" w:sz="6" w:space="0" w:color="auto"/>
              <w:left w:val="single" w:sz="6" w:space="0" w:color="auto"/>
              <w:bottom w:val="nil"/>
              <w:right w:val="single" w:sz="6" w:space="0" w:color="auto"/>
            </w:tcBorders>
            <w:shd w:val="clear" w:color="auto" w:fill="FFFFFF"/>
          </w:tcPr>
          <w:p w:rsidR="00AB474B" w:rsidRPr="00DE4428" w:rsidRDefault="00AB474B" w:rsidP="00ED6F34">
            <w:pPr>
              <w:shd w:val="clear" w:color="auto" w:fill="FFFFFF"/>
              <w:jc w:val="center"/>
              <w:rPr>
                <w:rFonts w:ascii="Times New Roman" w:hAnsi="Times New Roman" w:cs="Times New Roman"/>
                <w:sz w:val="18"/>
                <w:szCs w:val="18"/>
              </w:rPr>
            </w:pPr>
            <w:r w:rsidRPr="00DE4428">
              <w:rPr>
                <w:rFonts w:ascii="Times New Roman" w:hAnsi="Times New Roman" w:cs="Times New Roman"/>
                <w:sz w:val="18"/>
                <w:szCs w:val="18"/>
              </w:rPr>
              <w:t>Условный</w:t>
            </w:r>
          </w:p>
        </w:tc>
        <w:tc>
          <w:tcPr>
            <w:tcW w:w="2126" w:type="dxa"/>
            <w:tcBorders>
              <w:top w:val="single" w:sz="6" w:space="0" w:color="auto"/>
              <w:left w:val="single" w:sz="6" w:space="0" w:color="auto"/>
              <w:bottom w:val="nil"/>
              <w:right w:val="single" w:sz="6" w:space="0" w:color="auto"/>
            </w:tcBorders>
            <w:shd w:val="clear" w:color="auto" w:fill="FFFFFF"/>
          </w:tcPr>
          <w:p w:rsidR="00AB474B" w:rsidRPr="00DE4428" w:rsidRDefault="00AB474B" w:rsidP="00ED6F34">
            <w:pPr>
              <w:shd w:val="clear" w:color="auto" w:fill="FFFFFF"/>
              <w:jc w:val="center"/>
              <w:rPr>
                <w:rFonts w:ascii="Times New Roman" w:hAnsi="Times New Roman" w:cs="Times New Roman"/>
                <w:sz w:val="18"/>
                <w:szCs w:val="18"/>
              </w:rPr>
            </w:pPr>
            <w:r w:rsidRPr="00DE4428">
              <w:rPr>
                <w:rFonts w:ascii="Times New Roman" w:hAnsi="Times New Roman" w:cs="Times New Roman"/>
                <w:sz w:val="18"/>
                <w:szCs w:val="18"/>
              </w:rPr>
              <w:t>Проектная площадь</w:t>
            </w:r>
          </w:p>
          <w:p w:rsidR="00AB474B" w:rsidRPr="00DE4428" w:rsidRDefault="00AB474B" w:rsidP="00ED6F34">
            <w:pPr>
              <w:shd w:val="clear" w:color="auto" w:fill="FFFFFF"/>
              <w:jc w:val="center"/>
              <w:rPr>
                <w:rFonts w:ascii="Times New Roman" w:hAnsi="Times New Roman" w:cs="Times New Roman"/>
                <w:sz w:val="18"/>
                <w:szCs w:val="18"/>
              </w:rPr>
            </w:pPr>
          </w:p>
        </w:tc>
        <w:tc>
          <w:tcPr>
            <w:tcW w:w="1418" w:type="dxa"/>
            <w:tcBorders>
              <w:top w:val="single" w:sz="6" w:space="0" w:color="auto"/>
              <w:left w:val="single" w:sz="6" w:space="0" w:color="auto"/>
              <w:bottom w:val="nil"/>
              <w:right w:val="single" w:sz="6" w:space="0" w:color="auto"/>
            </w:tcBorders>
            <w:shd w:val="clear" w:color="auto" w:fill="FFFFFF"/>
          </w:tcPr>
          <w:p w:rsidR="00AB474B" w:rsidRPr="00DE4428" w:rsidRDefault="00AB474B" w:rsidP="00ED6F34">
            <w:pPr>
              <w:shd w:val="clear" w:color="auto" w:fill="FFFFFF"/>
              <w:jc w:val="center"/>
              <w:rPr>
                <w:rFonts w:ascii="Times New Roman" w:hAnsi="Times New Roman" w:cs="Times New Roman"/>
                <w:sz w:val="18"/>
                <w:szCs w:val="18"/>
              </w:rPr>
            </w:pPr>
            <w:r w:rsidRPr="00DE4428">
              <w:rPr>
                <w:rFonts w:ascii="Times New Roman" w:hAnsi="Times New Roman" w:cs="Times New Roman"/>
                <w:sz w:val="18"/>
                <w:szCs w:val="18"/>
              </w:rPr>
              <w:t>Количество</w:t>
            </w:r>
          </w:p>
          <w:p w:rsidR="00AB474B" w:rsidRPr="00DE4428" w:rsidRDefault="00AB474B" w:rsidP="00ED6F34">
            <w:pPr>
              <w:shd w:val="clear" w:color="auto" w:fill="FFFFFF"/>
              <w:jc w:val="center"/>
              <w:rPr>
                <w:rFonts w:ascii="Times New Roman" w:hAnsi="Times New Roman" w:cs="Times New Roman"/>
                <w:sz w:val="18"/>
                <w:szCs w:val="18"/>
              </w:rPr>
            </w:pPr>
          </w:p>
          <w:p w:rsidR="00AB474B" w:rsidRPr="00DE4428" w:rsidRDefault="00AB474B" w:rsidP="00ED6F34">
            <w:pPr>
              <w:shd w:val="clear" w:color="auto" w:fill="FFFFFF"/>
              <w:jc w:val="center"/>
              <w:rPr>
                <w:rFonts w:ascii="Times New Roman" w:hAnsi="Times New Roman" w:cs="Times New Roman"/>
                <w:sz w:val="18"/>
                <w:szCs w:val="18"/>
              </w:rPr>
            </w:pPr>
          </w:p>
        </w:tc>
        <w:tc>
          <w:tcPr>
            <w:tcW w:w="1842" w:type="dxa"/>
            <w:tcBorders>
              <w:top w:val="single" w:sz="6" w:space="0" w:color="auto"/>
              <w:left w:val="single" w:sz="6" w:space="0" w:color="auto"/>
              <w:bottom w:val="nil"/>
              <w:right w:val="single" w:sz="6" w:space="0" w:color="auto"/>
            </w:tcBorders>
            <w:shd w:val="clear" w:color="auto" w:fill="FFFFFF"/>
          </w:tcPr>
          <w:p w:rsidR="00AB474B" w:rsidRPr="00DE4428" w:rsidRDefault="00AB474B" w:rsidP="00ED6F34">
            <w:pPr>
              <w:shd w:val="clear" w:color="auto" w:fill="FFFFFF"/>
              <w:jc w:val="center"/>
              <w:rPr>
                <w:rFonts w:ascii="Times New Roman" w:hAnsi="Times New Roman" w:cs="Times New Roman"/>
                <w:sz w:val="18"/>
                <w:szCs w:val="18"/>
              </w:rPr>
            </w:pPr>
            <w:r w:rsidRPr="00DE4428">
              <w:rPr>
                <w:rFonts w:ascii="Times New Roman" w:hAnsi="Times New Roman" w:cs="Times New Roman"/>
                <w:sz w:val="18"/>
                <w:szCs w:val="18"/>
              </w:rPr>
              <w:t>Наличие</w:t>
            </w:r>
          </w:p>
        </w:tc>
      </w:tr>
      <w:tr w:rsidR="00AB474B" w:rsidRPr="00DE4428" w:rsidTr="00DE4428">
        <w:trPr>
          <w:trHeight w:hRule="exact" w:val="235"/>
          <w:jc w:val="center"/>
        </w:trPr>
        <w:tc>
          <w:tcPr>
            <w:tcW w:w="1418" w:type="dxa"/>
            <w:tcBorders>
              <w:top w:val="nil"/>
              <w:left w:val="single" w:sz="6" w:space="0" w:color="auto"/>
              <w:bottom w:val="nil"/>
              <w:right w:val="single" w:sz="6" w:space="0" w:color="auto"/>
            </w:tcBorders>
            <w:shd w:val="clear" w:color="auto" w:fill="FFFFFF"/>
          </w:tcPr>
          <w:p w:rsidR="00AB474B" w:rsidRPr="00DE4428" w:rsidRDefault="00AB474B" w:rsidP="00ED6F34">
            <w:pPr>
              <w:shd w:val="clear" w:color="auto" w:fill="FFFFFF"/>
              <w:jc w:val="center"/>
            </w:pPr>
            <w:r w:rsidRPr="00DE4428">
              <w:rPr>
                <w:rFonts w:ascii="Times New Roman" w:hAnsi="Times New Roman" w:cs="Times New Roman"/>
                <w:sz w:val="18"/>
                <w:szCs w:val="18"/>
              </w:rPr>
              <w:t>этажа</w:t>
            </w:r>
          </w:p>
        </w:tc>
        <w:tc>
          <w:tcPr>
            <w:tcW w:w="1417" w:type="dxa"/>
            <w:tcBorders>
              <w:top w:val="nil"/>
              <w:left w:val="single" w:sz="6" w:space="0" w:color="auto"/>
              <w:bottom w:val="nil"/>
              <w:right w:val="single" w:sz="6" w:space="0" w:color="auto"/>
            </w:tcBorders>
            <w:shd w:val="clear" w:color="auto" w:fill="FFFFFF"/>
          </w:tcPr>
          <w:p w:rsidR="00AB474B" w:rsidRPr="00DE4428" w:rsidRDefault="00AB474B" w:rsidP="00ED6F34">
            <w:pPr>
              <w:shd w:val="clear" w:color="auto" w:fill="FFFFFF"/>
              <w:jc w:val="center"/>
              <w:rPr>
                <w:rFonts w:ascii="Times New Roman" w:hAnsi="Times New Roman" w:cs="Times New Roman"/>
                <w:sz w:val="18"/>
                <w:szCs w:val="18"/>
              </w:rPr>
            </w:pPr>
            <w:r w:rsidRPr="00DE4428">
              <w:rPr>
                <w:rFonts w:ascii="Times New Roman" w:hAnsi="Times New Roman" w:cs="Times New Roman"/>
                <w:sz w:val="18"/>
                <w:szCs w:val="18"/>
              </w:rPr>
              <w:t>подъезда</w:t>
            </w:r>
          </w:p>
        </w:tc>
        <w:tc>
          <w:tcPr>
            <w:tcW w:w="1418" w:type="dxa"/>
            <w:tcBorders>
              <w:top w:val="nil"/>
              <w:left w:val="single" w:sz="6" w:space="0" w:color="auto"/>
              <w:bottom w:val="nil"/>
              <w:right w:val="single" w:sz="6" w:space="0" w:color="auto"/>
            </w:tcBorders>
            <w:shd w:val="clear" w:color="auto" w:fill="FFFFFF"/>
          </w:tcPr>
          <w:p w:rsidR="00AB474B" w:rsidRPr="00DE4428" w:rsidRDefault="00AB474B" w:rsidP="00ED6F34">
            <w:pPr>
              <w:shd w:val="clear" w:color="auto" w:fill="FFFFFF"/>
              <w:jc w:val="center"/>
              <w:rPr>
                <w:rFonts w:ascii="Times New Roman" w:hAnsi="Times New Roman" w:cs="Times New Roman"/>
                <w:sz w:val="18"/>
                <w:szCs w:val="18"/>
              </w:rPr>
            </w:pPr>
            <w:r w:rsidRPr="00DE4428">
              <w:rPr>
                <w:rFonts w:ascii="Times New Roman" w:hAnsi="Times New Roman" w:cs="Times New Roman"/>
                <w:sz w:val="18"/>
                <w:szCs w:val="18"/>
              </w:rPr>
              <w:t>номер</w:t>
            </w:r>
          </w:p>
        </w:tc>
        <w:tc>
          <w:tcPr>
            <w:tcW w:w="2126" w:type="dxa"/>
            <w:tcBorders>
              <w:top w:val="nil"/>
              <w:left w:val="single" w:sz="6" w:space="0" w:color="auto"/>
              <w:bottom w:val="nil"/>
              <w:right w:val="single" w:sz="6" w:space="0" w:color="auto"/>
            </w:tcBorders>
            <w:shd w:val="clear" w:color="auto" w:fill="FFFFFF"/>
          </w:tcPr>
          <w:p w:rsidR="00AB474B" w:rsidRPr="00DE4428" w:rsidRDefault="00AB474B" w:rsidP="00ED6F34">
            <w:pPr>
              <w:shd w:val="clear" w:color="auto" w:fill="FFFFFF"/>
              <w:jc w:val="center"/>
              <w:rPr>
                <w:rFonts w:ascii="Times New Roman" w:hAnsi="Times New Roman" w:cs="Times New Roman"/>
                <w:sz w:val="18"/>
                <w:szCs w:val="18"/>
              </w:rPr>
            </w:pPr>
            <w:r w:rsidRPr="00DE4428">
              <w:rPr>
                <w:rFonts w:ascii="Times New Roman" w:hAnsi="Times New Roman" w:cs="Times New Roman"/>
                <w:sz w:val="18"/>
                <w:szCs w:val="18"/>
              </w:rPr>
              <w:t>Квартиры с учетом</w:t>
            </w:r>
          </w:p>
        </w:tc>
        <w:tc>
          <w:tcPr>
            <w:tcW w:w="1418" w:type="dxa"/>
            <w:tcBorders>
              <w:top w:val="nil"/>
              <w:left w:val="single" w:sz="6" w:space="0" w:color="auto"/>
              <w:bottom w:val="nil"/>
              <w:right w:val="single" w:sz="6" w:space="0" w:color="auto"/>
            </w:tcBorders>
            <w:shd w:val="clear" w:color="auto" w:fill="FFFFFF"/>
          </w:tcPr>
          <w:p w:rsidR="00AB474B" w:rsidRPr="00DE4428" w:rsidRDefault="00AB474B" w:rsidP="00ED6F34">
            <w:pPr>
              <w:shd w:val="clear" w:color="auto" w:fill="FFFFFF"/>
              <w:jc w:val="center"/>
              <w:rPr>
                <w:rFonts w:ascii="Times New Roman" w:hAnsi="Times New Roman" w:cs="Times New Roman"/>
              </w:rPr>
            </w:pPr>
            <w:r w:rsidRPr="00DE4428">
              <w:rPr>
                <w:rFonts w:ascii="Times New Roman" w:hAnsi="Times New Roman" w:cs="Times New Roman"/>
              </w:rPr>
              <w:t>комнат</w:t>
            </w:r>
          </w:p>
        </w:tc>
        <w:tc>
          <w:tcPr>
            <w:tcW w:w="1842" w:type="dxa"/>
            <w:tcBorders>
              <w:top w:val="nil"/>
              <w:left w:val="single" w:sz="6" w:space="0" w:color="auto"/>
              <w:bottom w:val="nil"/>
              <w:right w:val="single" w:sz="6" w:space="0" w:color="auto"/>
            </w:tcBorders>
            <w:shd w:val="clear" w:color="auto" w:fill="FFFFFF"/>
          </w:tcPr>
          <w:p w:rsidR="00AB474B" w:rsidRPr="00DE4428" w:rsidRDefault="00AB474B" w:rsidP="00ED6F34">
            <w:pPr>
              <w:shd w:val="clear" w:color="auto" w:fill="FFFFFF"/>
              <w:jc w:val="center"/>
              <w:rPr>
                <w:rFonts w:ascii="Times New Roman" w:hAnsi="Times New Roman" w:cs="Times New Roman"/>
                <w:sz w:val="18"/>
                <w:szCs w:val="18"/>
              </w:rPr>
            </w:pPr>
            <w:r w:rsidRPr="00DE4428">
              <w:rPr>
                <w:rFonts w:ascii="Times New Roman" w:hAnsi="Times New Roman" w:cs="Times New Roman"/>
                <w:sz w:val="18"/>
                <w:szCs w:val="18"/>
              </w:rPr>
              <w:t>балкона/лоджии/</w:t>
            </w:r>
          </w:p>
        </w:tc>
      </w:tr>
      <w:tr w:rsidR="00AB474B" w:rsidRPr="00DE4428" w:rsidTr="00DE4428">
        <w:trPr>
          <w:trHeight w:hRule="exact" w:val="413"/>
          <w:jc w:val="center"/>
        </w:trPr>
        <w:tc>
          <w:tcPr>
            <w:tcW w:w="1418" w:type="dxa"/>
            <w:tcBorders>
              <w:top w:val="nil"/>
              <w:left w:val="single" w:sz="6" w:space="0" w:color="auto"/>
              <w:bottom w:val="single" w:sz="6" w:space="0" w:color="auto"/>
              <w:right w:val="single" w:sz="6" w:space="0" w:color="auto"/>
            </w:tcBorders>
            <w:shd w:val="clear" w:color="auto" w:fill="FFFFFF"/>
          </w:tcPr>
          <w:p w:rsidR="00AB474B" w:rsidRPr="00DE4428" w:rsidRDefault="00AB474B" w:rsidP="00762C06">
            <w:pPr>
              <w:shd w:val="clear" w:color="auto" w:fill="FFFFFF"/>
              <w:jc w:val="both"/>
            </w:pPr>
          </w:p>
        </w:tc>
        <w:tc>
          <w:tcPr>
            <w:tcW w:w="1417" w:type="dxa"/>
            <w:tcBorders>
              <w:top w:val="nil"/>
              <w:left w:val="single" w:sz="6" w:space="0" w:color="auto"/>
              <w:bottom w:val="single" w:sz="6" w:space="0" w:color="auto"/>
              <w:right w:val="single" w:sz="6" w:space="0" w:color="auto"/>
            </w:tcBorders>
            <w:shd w:val="clear" w:color="auto" w:fill="FFFFFF"/>
          </w:tcPr>
          <w:p w:rsidR="00AB474B" w:rsidRPr="00DE4428" w:rsidRDefault="00AB474B" w:rsidP="00762C06">
            <w:pPr>
              <w:shd w:val="clear" w:color="auto" w:fill="FFFFFF"/>
              <w:jc w:val="both"/>
            </w:pPr>
          </w:p>
        </w:tc>
        <w:tc>
          <w:tcPr>
            <w:tcW w:w="1418" w:type="dxa"/>
            <w:tcBorders>
              <w:top w:val="nil"/>
              <w:left w:val="single" w:sz="6" w:space="0" w:color="auto"/>
              <w:bottom w:val="single" w:sz="6" w:space="0" w:color="auto"/>
              <w:right w:val="single" w:sz="6" w:space="0" w:color="auto"/>
            </w:tcBorders>
            <w:shd w:val="clear" w:color="auto" w:fill="FFFFFF"/>
          </w:tcPr>
          <w:p w:rsidR="00AB474B" w:rsidRPr="00DE4428" w:rsidRDefault="00AB474B" w:rsidP="00ED6F34">
            <w:pPr>
              <w:shd w:val="clear" w:color="auto" w:fill="FFFFFF"/>
              <w:jc w:val="center"/>
              <w:rPr>
                <w:rFonts w:ascii="Times New Roman" w:hAnsi="Times New Roman" w:cs="Times New Roman"/>
                <w:sz w:val="18"/>
                <w:szCs w:val="18"/>
              </w:rPr>
            </w:pPr>
            <w:r w:rsidRPr="00DE4428">
              <w:rPr>
                <w:rFonts w:ascii="Times New Roman" w:hAnsi="Times New Roman" w:cs="Times New Roman"/>
                <w:sz w:val="18"/>
                <w:szCs w:val="18"/>
              </w:rPr>
              <w:t>Квартиры</w:t>
            </w:r>
          </w:p>
        </w:tc>
        <w:tc>
          <w:tcPr>
            <w:tcW w:w="2126" w:type="dxa"/>
            <w:tcBorders>
              <w:top w:val="nil"/>
              <w:left w:val="single" w:sz="6" w:space="0" w:color="auto"/>
              <w:bottom w:val="single" w:sz="6" w:space="0" w:color="auto"/>
              <w:right w:val="single" w:sz="6" w:space="0" w:color="auto"/>
            </w:tcBorders>
            <w:shd w:val="clear" w:color="auto" w:fill="FFFFFF"/>
          </w:tcPr>
          <w:p w:rsidR="00AB474B" w:rsidRPr="00DE4428" w:rsidRDefault="00AB474B" w:rsidP="00ED6F34">
            <w:pPr>
              <w:shd w:val="clear" w:color="auto" w:fill="FFFFFF"/>
              <w:jc w:val="center"/>
              <w:rPr>
                <w:rFonts w:ascii="Times New Roman" w:hAnsi="Times New Roman" w:cs="Times New Roman"/>
                <w:sz w:val="18"/>
                <w:szCs w:val="18"/>
              </w:rPr>
            </w:pPr>
            <w:r w:rsidRPr="00DE4428">
              <w:rPr>
                <w:rFonts w:ascii="Times New Roman" w:hAnsi="Times New Roman" w:cs="Times New Roman"/>
                <w:sz w:val="18"/>
                <w:szCs w:val="18"/>
              </w:rPr>
              <w:t>балкона/лоджии/лоджии-балкона (кв.м.)</w:t>
            </w:r>
          </w:p>
        </w:tc>
        <w:tc>
          <w:tcPr>
            <w:tcW w:w="1418" w:type="dxa"/>
            <w:tcBorders>
              <w:top w:val="nil"/>
              <w:left w:val="single" w:sz="6" w:space="0" w:color="auto"/>
              <w:bottom w:val="single" w:sz="6" w:space="0" w:color="auto"/>
              <w:right w:val="single" w:sz="6" w:space="0" w:color="auto"/>
            </w:tcBorders>
            <w:shd w:val="clear" w:color="auto" w:fill="FFFFFF"/>
          </w:tcPr>
          <w:p w:rsidR="00AB474B" w:rsidRPr="00DE4428" w:rsidRDefault="00AB474B" w:rsidP="00ED6F34">
            <w:pPr>
              <w:shd w:val="clear" w:color="auto" w:fill="FFFFFF"/>
              <w:jc w:val="center"/>
              <w:rPr>
                <w:rFonts w:ascii="Times New Roman" w:hAnsi="Times New Roman" w:cs="Times New Roman"/>
                <w:sz w:val="18"/>
                <w:szCs w:val="18"/>
              </w:rPr>
            </w:pPr>
          </w:p>
        </w:tc>
        <w:tc>
          <w:tcPr>
            <w:tcW w:w="1842" w:type="dxa"/>
            <w:tcBorders>
              <w:top w:val="nil"/>
              <w:left w:val="single" w:sz="6" w:space="0" w:color="auto"/>
              <w:bottom w:val="single" w:sz="6" w:space="0" w:color="auto"/>
              <w:right w:val="single" w:sz="6" w:space="0" w:color="auto"/>
            </w:tcBorders>
            <w:shd w:val="clear" w:color="auto" w:fill="FFFFFF"/>
          </w:tcPr>
          <w:p w:rsidR="00AB474B" w:rsidRPr="00DE4428" w:rsidRDefault="00AB474B" w:rsidP="00ED6F34">
            <w:pPr>
              <w:shd w:val="clear" w:color="auto" w:fill="FFFFFF"/>
              <w:jc w:val="center"/>
              <w:rPr>
                <w:rFonts w:ascii="Times New Roman" w:hAnsi="Times New Roman" w:cs="Times New Roman"/>
                <w:sz w:val="18"/>
                <w:szCs w:val="18"/>
              </w:rPr>
            </w:pPr>
            <w:r w:rsidRPr="00DE4428">
              <w:rPr>
                <w:rFonts w:ascii="Times New Roman" w:hAnsi="Times New Roman" w:cs="Times New Roman"/>
                <w:sz w:val="18"/>
                <w:szCs w:val="18"/>
              </w:rPr>
              <w:t>лоджии-балкона</w:t>
            </w:r>
          </w:p>
        </w:tc>
      </w:tr>
      <w:tr w:rsidR="00AB474B" w:rsidRPr="00DE4428" w:rsidTr="00DE4428">
        <w:trPr>
          <w:trHeight w:hRule="exact" w:val="533"/>
          <w:jc w:val="center"/>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AB474B" w:rsidRPr="00DE4428" w:rsidRDefault="00AB474B" w:rsidP="00DE4428">
            <w:pPr>
              <w:shd w:val="clear" w:color="auto" w:fill="FFFFFF"/>
              <w:jc w:val="center"/>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DE4428" w:rsidRDefault="00DE4428" w:rsidP="00762C06">
            <w:pPr>
              <w:shd w:val="clear" w:color="auto" w:fill="FFFFFF"/>
              <w:jc w:val="both"/>
              <w:rPr>
                <w:rFonts w:ascii="Times New Roman" w:hAnsi="Times New Roman" w:cs="Times New Roman"/>
              </w:rPr>
            </w:pPr>
            <w:r>
              <w:rPr>
                <w:rFonts w:ascii="Times New Roman" w:hAnsi="Times New Roman" w:cs="Times New Roman"/>
              </w:rPr>
              <w:t xml:space="preserve">      </w:t>
            </w:r>
          </w:p>
          <w:p w:rsidR="00AB474B" w:rsidRPr="00DE4428" w:rsidRDefault="00AB474B" w:rsidP="00DE4428">
            <w:pPr>
              <w:shd w:val="clear" w:color="auto" w:fill="FFFFFF"/>
              <w:jc w:val="center"/>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DE4428" w:rsidRDefault="00DE4428" w:rsidP="00762C06">
            <w:pPr>
              <w:shd w:val="clear" w:color="auto" w:fill="FFFFFF"/>
              <w:jc w:val="both"/>
              <w:rPr>
                <w:rFonts w:ascii="Times New Roman" w:hAnsi="Times New Roman" w:cs="Times New Roman"/>
              </w:rPr>
            </w:pPr>
            <w:r>
              <w:rPr>
                <w:rFonts w:ascii="Times New Roman" w:hAnsi="Times New Roman" w:cs="Times New Roman"/>
              </w:rPr>
              <w:t xml:space="preserve">           </w:t>
            </w:r>
          </w:p>
          <w:p w:rsidR="00AB474B" w:rsidRPr="00DE4428" w:rsidRDefault="00AB474B" w:rsidP="00BE2DB0">
            <w:pPr>
              <w:shd w:val="clear" w:color="auto" w:fill="FFFFFF"/>
              <w:jc w:val="center"/>
              <w:rPr>
                <w:rFonts w:ascii="Times New Roman" w:hAnsi="Times New Roman" w:cs="Times New Roman"/>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BE2DB0" w:rsidRDefault="00BE2DB0" w:rsidP="00BE2DB0">
            <w:pPr>
              <w:shd w:val="clear" w:color="auto" w:fill="FFFFFF"/>
              <w:jc w:val="center"/>
              <w:rPr>
                <w:rFonts w:ascii="Times New Roman" w:hAnsi="Times New Roman" w:cs="Times New Roman"/>
              </w:rPr>
            </w:pPr>
          </w:p>
          <w:p w:rsidR="00AB474B" w:rsidRPr="00DE4428" w:rsidRDefault="00AB474B" w:rsidP="00BE2DB0">
            <w:pPr>
              <w:shd w:val="clear" w:color="auto" w:fill="FFFFFF"/>
              <w:jc w:val="center"/>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66C94" w:rsidRDefault="00E66C94" w:rsidP="00E66C94">
            <w:pPr>
              <w:shd w:val="clear" w:color="auto" w:fill="FFFFFF"/>
              <w:jc w:val="center"/>
              <w:rPr>
                <w:rFonts w:ascii="Times New Roman" w:hAnsi="Times New Roman" w:cs="Times New Roman"/>
              </w:rPr>
            </w:pPr>
          </w:p>
          <w:p w:rsidR="00AB474B" w:rsidRPr="00DE4428" w:rsidRDefault="00AB474B" w:rsidP="00E66C94">
            <w:pPr>
              <w:shd w:val="clear" w:color="auto" w:fill="FFFFFF"/>
              <w:jc w:val="center"/>
              <w:rPr>
                <w:rFonts w:ascii="Times New Roman" w:hAnsi="Times New Roman" w:cs="Times New Roman"/>
              </w:rPr>
            </w:pP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E66C94" w:rsidRDefault="00E66C94" w:rsidP="00E66C94">
            <w:pPr>
              <w:shd w:val="clear" w:color="auto" w:fill="FFFFFF"/>
              <w:jc w:val="center"/>
              <w:rPr>
                <w:rFonts w:ascii="Times New Roman" w:hAnsi="Times New Roman" w:cs="Times New Roman"/>
              </w:rPr>
            </w:pPr>
          </w:p>
          <w:p w:rsidR="00AB474B" w:rsidRPr="00DE4428" w:rsidRDefault="00AB474B" w:rsidP="00E66C94">
            <w:pPr>
              <w:shd w:val="clear" w:color="auto" w:fill="FFFFFF"/>
              <w:jc w:val="center"/>
              <w:rPr>
                <w:rFonts w:ascii="Times New Roman" w:hAnsi="Times New Roman" w:cs="Times New Roman"/>
              </w:rPr>
            </w:pPr>
          </w:p>
        </w:tc>
      </w:tr>
    </w:tbl>
    <w:p w:rsidR="00AB474B" w:rsidRPr="00D86F24" w:rsidRDefault="00AB474B" w:rsidP="00762C06">
      <w:pPr>
        <w:shd w:val="clear" w:color="auto" w:fill="FFFFFF"/>
        <w:jc w:val="both"/>
        <w:rPr>
          <w:rFonts w:ascii="Times New Roman" w:hAnsi="Times New Roman" w:cs="Times New Roman"/>
          <w:color w:val="000000"/>
          <w:sz w:val="22"/>
          <w:szCs w:val="22"/>
        </w:rPr>
      </w:pPr>
    </w:p>
    <w:p w:rsidR="00AB474B" w:rsidRPr="00D86F24" w:rsidRDefault="003565BE" w:rsidP="00762C06">
      <w:pPr>
        <w:shd w:val="clear" w:color="auto" w:fill="FFFFFF"/>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AB474B" w:rsidRPr="00D86F24">
        <w:rPr>
          <w:rFonts w:ascii="Times New Roman" w:hAnsi="Times New Roman" w:cs="Times New Roman"/>
          <w:color w:val="000000"/>
          <w:sz w:val="22"/>
          <w:szCs w:val="22"/>
        </w:rPr>
        <w:t>При этом Участник долевого строительства обязуется уплатить Застройщику обусловленную Договором цену и принять Объект долевого строительства при наличии разрешения на ввод в эксплуатацию Дома.</w:t>
      </w:r>
    </w:p>
    <w:p w:rsidR="00AB474B" w:rsidRPr="00D86F24" w:rsidRDefault="003565BE" w:rsidP="00762C06">
      <w:pPr>
        <w:shd w:val="clear" w:color="auto" w:fill="FFFFFF"/>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AB474B" w:rsidRPr="00D86F24">
        <w:rPr>
          <w:rFonts w:ascii="Times New Roman" w:hAnsi="Times New Roman" w:cs="Times New Roman"/>
          <w:color w:val="000000"/>
          <w:sz w:val="22"/>
          <w:szCs w:val="22"/>
        </w:rPr>
        <w:t>Характеристики Объекта долевого строительства указаны в соответствии с проектной документацией и будут уточнены после окончания строительства Дома согласно данным технической инвентаризации Дома</w:t>
      </w:r>
    </w:p>
    <w:p w:rsidR="00AB474B" w:rsidRPr="00D86F24" w:rsidRDefault="00783D55" w:rsidP="00762C06">
      <w:pPr>
        <w:pStyle w:val="1"/>
        <w:jc w:val="both"/>
        <w:rPr>
          <w:rFonts w:ascii="Times New Roman" w:hAnsi="Times New Roman" w:cs="Times New Roman"/>
          <w:color w:val="000000"/>
          <w:spacing w:val="-1"/>
          <w:sz w:val="22"/>
          <w:szCs w:val="22"/>
        </w:rPr>
      </w:pPr>
      <w:r>
        <w:rPr>
          <w:rFonts w:ascii="Times New Roman" w:hAnsi="Times New Roman" w:cs="Times New Roman"/>
          <w:color w:val="000000"/>
          <w:sz w:val="22"/>
          <w:szCs w:val="22"/>
        </w:rPr>
        <w:t xml:space="preserve">        </w:t>
      </w:r>
      <w:r w:rsidR="00AB474B" w:rsidRPr="00D86F24">
        <w:rPr>
          <w:rFonts w:ascii="Times New Roman" w:hAnsi="Times New Roman" w:cs="Times New Roman"/>
          <w:color w:val="000000"/>
          <w:sz w:val="22"/>
          <w:szCs w:val="22"/>
        </w:rPr>
        <w:t>1.2. Расположение и планировка Квартиры указаны на плане, прилагаемом к настоящему Договору (Приложение №1)</w:t>
      </w:r>
    </w:p>
    <w:p w:rsidR="00AB474B" w:rsidRPr="00D86F24" w:rsidRDefault="00783D55" w:rsidP="00762C06">
      <w:pPr>
        <w:pStyle w:val="1"/>
        <w:jc w:val="both"/>
        <w:rPr>
          <w:rFonts w:ascii="Times New Roman" w:hAnsi="Times New Roman" w:cs="Times New Roman"/>
          <w:color w:val="000000"/>
          <w:spacing w:val="-1"/>
          <w:sz w:val="22"/>
          <w:szCs w:val="22"/>
        </w:rPr>
      </w:pPr>
      <w:r>
        <w:rPr>
          <w:rFonts w:ascii="Times New Roman" w:hAnsi="Times New Roman" w:cs="Times New Roman"/>
          <w:color w:val="000000"/>
          <w:spacing w:val="-1"/>
          <w:sz w:val="22"/>
          <w:szCs w:val="22"/>
        </w:rPr>
        <w:t xml:space="preserve">         </w:t>
      </w:r>
      <w:r w:rsidR="00AB474B" w:rsidRPr="00D86F24">
        <w:rPr>
          <w:rFonts w:ascii="Times New Roman" w:hAnsi="Times New Roman" w:cs="Times New Roman"/>
          <w:color w:val="000000"/>
          <w:spacing w:val="-1"/>
          <w:sz w:val="22"/>
          <w:szCs w:val="22"/>
        </w:rPr>
        <w:t xml:space="preserve">1.3. Отдельные технические характеристики Объекта долевого строительства на момент его </w:t>
      </w:r>
      <w:r w:rsidR="00AB474B" w:rsidRPr="00D86F24">
        <w:rPr>
          <w:rFonts w:ascii="Times New Roman" w:hAnsi="Times New Roman" w:cs="Times New Roman"/>
          <w:color w:val="000000"/>
          <w:sz w:val="22"/>
          <w:szCs w:val="22"/>
        </w:rPr>
        <w:t>передачи Участнику долевого строительства (отделка, обеспеченность коммуникациями, санитарно-техническим оборудованием и пр.) приведены в Приложении №</w:t>
      </w:r>
      <w:r w:rsidR="003525B2">
        <w:rPr>
          <w:rFonts w:ascii="Times New Roman" w:hAnsi="Times New Roman" w:cs="Times New Roman"/>
          <w:color w:val="000000"/>
          <w:sz w:val="22"/>
          <w:szCs w:val="22"/>
        </w:rPr>
        <w:t xml:space="preserve"> </w:t>
      </w:r>
      <w:r w:rsidR="00AB474B" w:rsidRPr="00D86F24">
        <w:rPr>
          <w:rFonts w:ascii="Times New Roman" w:hAnsi="Times New Roman" w:cs="Times New Roman"/>
          <w:color w:val="000000"/>
          <w:sz w:val="22"/>
          <w:szCs w:val="22"/>
        </w:rPr>
        <w:t>2, являющемся неотъемлемой частью Договора.</w:t>
      </w:r>
    </w:p>
    <w:p w:rsidR="00AB474B" w:rsidRPr="00D86F24" w:rsidRDefault="00783D55" w:rsidP="00762C06">
      <w:pPr>
        <w:pStyle w:val="1"/>
        <w:jc w:val="both"/>
        <w:rPr>
          <w:rFonts w:ascii="Times New Roman" w:hAnsi="Times New Roman" w:cs="Times New Roman"/>
          <w:color w:val="000000"/>
          <w:sz w:val="22"/>
          <w:szCs w:val="22"/>
        </w:rPr>
      </w:pPr>
      <w:r>
        <w:rPr>
          <w:rFonts w:ascii="Times New Roman" w:hAnsi="Times New Roman" w:cs="Times New Roman"/>
          <w:color w:val="000000"/>
          <w:spacing w:val="-1"/>
          <w:sz w:val="22"/>
          <w:szCs w:val="22"/>
        </w:rPr>
        <w:t xml:space="preserve">        </w:t>
      </w:r>
      <w:r w:rsidR="00AB474B" w:rsidRPr="00D86F24">
        <w:rPr>
          <w:rFonts w:ascii="Times New Roman" w:hAnsi="Times New Roman" w:cs="Times New Roman"/>
          <w:color w:val="000000"/>
          <w:spacing w:val="-1"/>
          <w:sz w:val="22"/>
          <w:szCs w:val="22"/>
        </w:rPr>
        <w:t xml:space="preserve">1.4. Адрес, номер, Фактическая площадь, иные характеристики Квартиры будут уточняться </w:t>
      </w:r>
      <w:r w:rsidR="00AB474B" w:rsidRPr="00D86F24">
        <w:rPr>
          <w:rFonts w:ascii="Times New Roman" w:hAnsi="Times New Roman" w:cs="Times New Roman"/>
          <w:color w:val="000000"/>
          <w:sz w:val="22"/>
          <w:szCs w:val="22"/>
        </w:rPr>
        <w:t xml:space="preserve">после окончания строительства Дома согласно данным технической инвентаризации Дома. </w:t>
      </w:r>
    </w:p>
    <w:p w:rsidR="00AB474B" w:rsidRPr="00D86F24" w:rsidRDefault="00783D55" w:rsidP="00762C06">
      <w:pPr>
        <w:pStyle w:val="1"/>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AB474B" w:rsidRPr="00D86F24">
        <w:rPr>
          <w:rFonts w:ascii="Times New Roman" w:hAnsi="Times New Roman" w:cs="Times New Roman"/>
          <w:color w:val="000000"/>
          <w:sz w:val="22"/>
          <w:szCs w:val="22"/>
        </w:rPr>
        <w:t xml:space="preserve">1.5. Предполагаемый срок получения разрешения на ввод Дома в эксплуатацию  - </w:t>
      </w:r>
      <w:r w:rsidR="00AB474B" w:rsidRPr="00D86F24">
        <w:rPr>
          <w:rFonts w:ascii="Times New Roman" w:hAnsi="Times New Roman" w:cs="Times New Roman"/>
          <w:color w:val="000000"/>
          <w:sz w:val="22"/>
          <w:szCs w:val="22"/>
          <w:lang w:val="en-US"/>
        </w:rPr>
        <w:t>IV</w:t>
      </w:r>
      <w:r w:rsidR="00A90CDD">
        <w:rPr>
          <w:rFonts w:ascii="Times New Roman" w:hAnsi="Times New Roman" w:cs="Times New Roman"/>
          <w:color w:val="000000"/>
          <w:sz w:val="22"/>
          <w:szCs w:val="22"/>
        </w:rPr>
        <w:t xml:space="preserve"> квартал 2020</w:t>
      </w:r>
      <w:r w:rsidR="00AB474B" w:rsidRPr="00D86F24">
        <w:rPr>
          <w:rFonts w:ascii="Times New Roman" w:hAnsi="Times New Roman" w:cs="Times New Roman"/>
          <w:color w:val="000000"/>
          <w:sz w:val="22"/>
          <w:szCs w:val="22"/>
        </w:rPr>
        <w:t xml:space="preserve"> года</w:t>
      </w:r>
      <w:r w:rsidR="006A7521">
        <w:rPr>
          <w:rFonts w:ascii="Times New Roman" w:hAnsi="Times New Roman" w:cs="Times New Roman"/>
          <w:color w:val="000000"/>
          <w:sz w:val="22"/>
          <w:szCs w:val="22"/>
        </w:rPr>
        <w:t>.</w:t>
      </w:r>
    </w:p>
    <w:p w:rsidR="00FD7FBC" w:rsidRDefault="00783D55" w:rsidP="00762C06">
      <w:pPr>
        <w:pStyle w:val="1"/>
        <w:jc w:val="both"/>
        <w:rPr>
          <w:rFonts w:ascii="Times New Roman" w:hAnsi="Times New Roman" w:cs="Times New Roman"/>
          <w:color w:val="000000"/>
          <w:sz w:val="22"/>
          <w:szCs w:val="22"/>
        </w:rPr>
      </w:pPr>
      <w:r>
        <w:rPr>
          <w:rFonts w:ascii="Times New Roman" w:hAnsi="Times New Roman" w:cs="Times New Roman"/>
          <w:color w:val="000000"/>
          <w:spacing w:val="-11"/>
          <w:sz w:val="22"/>
          <w:szCs w:val="22"/>
        </w:rPr>
        <w:t xml:space="preserve">          </w:t>
      </w:r>
      <w:r w:rsidR="00AB474B" w:rsidRPr="00D86F24">
        <w:rPr>
          <w:rFonts w:ascii="Times New Roman" w:hAnsi="Times New Roman" w:cs="Times New Roman"/>
          <w:color w:val="000000"/>
          <w:spacing w:val="-11"/>
          <w:sz w:val="22"/>
          <w:szCs w:val="22"/>
        </w:rPr>
        <w:t>1.6.</w:t>
      </w:r>
      <w:r w:rsidR="00AB474B" w:rsidRPr="00D86F24">
        <w:rPr>
          <w:rFonts w:ascii="Times New Roman" w:hAnsi="Times New Roman" w:cs="Times New Roman"/>
          <w:color w:val="000000"/>
          <w:sz w:val="22"/>
          <w:szCs w:val="22"/>
        </w:rPr>
        <w:t xml:space="preserve"> Застройщик гарантирует Участнику долевого строительства, что все необходимые для</w:t>
      </w:r>
      <w:r w:rsidR="00AB474B" w:rsidRPr="00D86F24">
        <w:rPr>
          <w:rFonts w:ascii="Times New Roman" w:hAnsi="Times New Roman" w:cs="Times New Roman"/>
          <w:color w:val="000000"/>
          <w:sz w:val="22"/>
          <w:szCs w:val="22"/>
        </w:rPr>
        <w:br/>
        <w:t>заключения и исполнения Договора лицензии, разрешения, иные документы и права Застройщиком получены, являются юридически действительными и вступившими в силу. Застройщик гарантирует, что вправе привлекать денежные средства Участника долевого строительства для строительства Дома.</w:t>
      </w:r>
    </w:p>
    <w:p w:rsidR="00B5670D" w:rsidRPr="00B5670D" w:rsidRDefault="00B5670D" w:rsidP="00B5670D">
      <w:pPr>
        <w:pStyle w:val="1"/>
        <w:ind w:firstLine="523"/>
        <w:jc w:val="both"/>
        <w:rPr>
          <w:rFonts w:ascii="Times New Roman" w:hAnsi="Times New Roman" w:cs="Times New Roman"/>
          <w:color w:val="000000"/>
          <w:sz w:val="22"/>
          <w:szCs w:val="22"/>
        </w:rPr>
      </w:pPr>
    </w:p>
    <w:p w:rsidR="00AB474B" w:rsidRPr="00D86F24" w:rsidRDefault="00AB474B" w:rsidP="00AB474B">
      <w:pPr>
        <w:pStyle w:val="1"/>
        <w:ind w:firstLine="523"/>
        <w:jc w:val="center"/>
        <w:rPr>
          <w:rFonts w:ascii="Times New Roman" w:hAnsi="Times New Roman" w:cs="Times New Roman"/>
          <w:color w:val="000000"/>
          <w:spacing w:val="-7"/>
          <w:sz w:val="22"/>
          <w:szCs w:val="22"/>
        </w:rPr>
      </w:pPr>
      <w:r w:rsidRPr="00D86F24">
        <w:rPr>
          <w:rFonts w:ascii="Times New Roman" w:hAnsi="Times New Roman" w:cs="Times New Roman"/>
          <w:b/>
          <w:bCs/>
          <w:color w:val="000000"/>
          <w:sz w:val="22"/>
          <w:szCs w:val="22"/>
        </w:rPr>
        <w:t>2. Цена Договора, иные обязательные платежи по Договору и порядок расчетов</w:t>
      </w:r>
    </w:p>
    <w:p w:rsidR="00AB474B" w:rsidRPr="00D86F24" w:rsidRDefault="00AB474B" w:rsidP="00AB474B">
      <w:pPr>
        <w:pStyle w:val="a6"/>
        <w:rPr>
          <w:color w:val="000000"/>
        </w:rPr>
      </w:pPr>
    </w:p>
    <w:p w:rsidR="00CC31A6" w:rsidRPr="00627655" w:rsidRDefault="00CC31A6" w:rsidP="003565BE">
      <w:pPr>
        <w:pStyle w:val="1"/>
        <w:jc w:val="both"/>
        <w:rPr>
          <w:rFonts w:ascii="Times New Roman" w:hAnsi="Times New Roman" w:cs="Times New Roman"/>
          <w:sz w:val="22"/>
          <w:szCs w:val="22"/>
        </w:rPr>
      </w:pPr>
      <w:r>
        <w:rPr>
          <w:rFonts w:ascii="Times New Roman" w:hAnsi="Times New Roman" w:cs="Times New Roman"/>
          <w:sz w:val="22"/>
          <w:szCs w:val="22"/>
        </w:rPr>
        <w:t xml:space="preserve">          </w:t>
      </w:r>
      <w:r w:rsidRPr="00627655">
        <w:rPr>
          <w:rFonts w:ascii="Times New Roman" w:hAnsi="Times New Roman" w:cs="Times New Roman"/>
          <w:sz w:val="22"/>
          <w:szCs w:val="22"/>
        </w:rPr>
        <w:t xml:space="preserve">2.1. Цена Договора – размер денежных средств, подлежащих уплате Участником долевого строительства для строительства (создания) Объекта долевого строительства. Цена Договора включает в себя расходы на возмещение затрат на строительство и денежные средства на оплату  услуг Застройщика по организации строительства (создания) Объекта в размере 10% от цены данного </w:t>
      </w:r>
      <w:r w:rsidRPr="00627655">
        <w:rPr>
          <w:rFonts w:ascii="Times New Roman" w:hAnsi="Times New Roman" w:cs="Times New Roman"/>
          <w:sz w:val="22"/>
          <w:szCs w:val="22"/>
        </w:rPr>
        <w:lastRenderedPageBreak/>
        <w:t>Договора</w:t>
      </w:r>
      <w:r w:rsidR="00BD31A7">
        <w:rPr>
          <w:rFonts w:ascii="Times New Roman" w:hAnsi="Times New Roman" w:cs="Times New Roman"/>
          <w:sz w:val="22"/>
          <w:szCs w:val="22"/>
        </w:rPr>
        <w:t>, т.е.</w:t>
      </w:r>
      <w:r w:rsidR="003F7DA6">
        <w:rPr>
          <w:rFonts w:ascii="Times New Roman" w:hAnsi="Times New Roman" w:cs="Times New Roman"/>
          <w:sz w:val="22"/>
          <w:szCs w:val="22"/>
        </w:rPr>
        <w:t xml:space="preserve"> _________________________________________________ рублей _______</w:t>
      </w:r>
      <w:r w:rsidR="00BD31A7">
        <w:rPr>
          <w:rFonts w:ascii="Times New Roman" w:hAnsi="Times New Roman" w:cs="Times New Roman"/>
          <w:sz w:val="22"/>
          <w:szCs w:val="22"/>
        </w:rPr>
        <w:t xml:space="preserve"> копеек. </w:t>
      </w:r>
      <w:r w:rsidRPr="00627655">
        <w:rPr>
          <w:rFonts w:ascii="Times New Roman" w:hAnsi="Times New Roman" w:cs="Times New Roman"/>
          <w:spacing w:val="-7"/>
          <w:sz w:val="22"/>
          <w:szCs w:val="22"/>
        </w:rPr>
        <w:t xml:space="preserve"> Объем, порядок и сроки  оплаты цены Договора отражены в </w:t>
      </w:r>
      <w:r w:rsidRPr="00627655">
        <w:rPr>
          <w:rFonts w:ascii="Times New Roman" w:hAnsi="Times New Roman" w:cs="Times New Roman"/>
          <w:sz w:val="22"/>
          <w:szCs w:val="22"/>
        </w:rPr>
        <w:t>Приложении № 3 «График Платежей».</w:t>
      </w:r>
    </w:p>
    <w:p w:rsidR="00CC31A6" w:rsidRPr="00627655" w:rsidRDefault="00CC31A6" w:rsidP="003565BE">
      <w:pPr>
        <w:pStyle w:val="a6"/>
        <w:jc w:val="both"/>
        <w:rPr>
          <w:rFonts w:ascii="Times New Roman" w:hAnsi="Times New Roman" w:cs="Times New Roman"/>
          <w:sz w:val="22"/>
          <w:szCs w:val="22"/>
        </w:rPr>
      </w:pPr>
      <w:r>
        <w:rPr>
          <w:rFonts w:ascii="Times New Roman" w:hAnsi="Times New Roman" w:cs="Times New Roman"/>
          <w:sz w:val="22"/>
          <w:szCs w:val="22"/>
        </w:rPr>
        <w:t xml:space="preserve">         </w:t>
      </w:r>
      <w:r w:rsidRPr="00627655">
        <w:rPr>
          <w:rFonts w:ascii="Times New Roman" w:hAnsi="Times New Roman" w:cs="Times New Roman"/>
          <w:sz w:val="22"/>
          <w:szCs w:val="22"/>
        </w:rPr>
        <w:t>2.2. Цена договора составл</w:t>
      </w:r>
      <w:r w:rsidR="003565BE">
        <w:rPr>
          <w:rFonts w:ascii="Times New Roman" w:hAnsi="Times New Roman" w:cs="Times New Roman"/>
          <w:sz w:val="22"/>
          <w:szCs w:val="22"/>
        </w:rPr>
        <w:t xml:space="preserve">яет </w:t>
      </w:r>
      <w:r w:rsidR="003F7DA6">
        <w:rPr>
          <w:rFonts w:ascii="Times New Roman" w:hAnsi="Times New Roman" w:cs="Times New Roman"/>
          <w:b/>
          <w:sz w:val="22"/>
          <w:szCs w:val="22"/>
        </w:rPr>
        <w:t>_________________________________</w:t>
      </w:r>
      <w:r w:rsidR="003565BE" w:rsidRPr="00BD31A7">
        <w:rPr>
          <w:rFonts w:ascii="Times New Roman" w:hAnsi="Times New Roman" w:cs="Times New Roman"/>
          <w:b/>
          <w:sz w:val="22"/>
          <w:szCs w:val="22"/>
        </w:rPr>
        <w:t xml:space="preserve"> рублей 00 </w:t>
      </w:r>
      <w:r w:rsidR="003F7DA6">
        <w:rPr>
          <w:rFonts w:ascii="Times New Roman" w:hAnsi="Times New Roman" w:cs="Times New Roman"/>
          <w:b/>
          <w:sz w:val="22"/>
          <w:szCs w:val="22"/>
        </w:rPr>
        <w:t xml:space="preserve">___________. </w:t>
      </w:r>
      <w:r w:rsidRPr="00627655">
        <w:rPr>
          <w:rFonts w:ascii="Times New Roman" w:hAnsi="Times New Roman" w:cs="Times New Roman"/>
          <w:sz w:val="22"/>
          <w:szCs w:val="22"/>
        </w:rPr>
        <w:t>Оплата цены Договора производится путем безналичного перечисления денежных средств на расч</w:t>
      </w:r>
      <w:r w:rsidR="00A30860">
        <w:rPr>
          <w:rFonts w:ascii="Times New Roman" w:hAnsi="Times New Roman" w:cs="Times New Roman"/>
          <w:sz w:val="22"/>
          <w:szCs w:val="22"/>
        </w:rPr>
        <w:t>етный счет Застройщика в течение</w:t>
      </w:r>
      <w:r w:rsidR="002E097E">
        <w:rPr>
          <w:rFonts w:ascii="Times New Roman" w:hAnsi="Times New Roman" w:cs="Times New Roman"/>
          <w:sz w:val="22"/>
          <w:szCs w:val="22"/>
        </w:rPr>
        <w:t xml:space="preserve"> </w:t>
      </w:r>
      <w:r w:rsidRPr="00627655">
        <w:rPr>
          <w:rFonts w:ascii="Times New Roman" w:hAnsi="Times New Roman" w:cs="Times New Roman"/>
          <w:sz w:val="22"/>
          <w:szCs w:val="22"/>
        </w:rPr>
        <w:t>5 (пяти) рабочих дней со дня регистрации настоящего Договора.</w:t>
      </w:r>
    </w:p>
    <w:p w:rsidR="00CC31A6" w:rsidRPr="00627655" w:rsidRDefault="00CC31A6" w:rsidP="003565BE">
      <w:pPr>
        <w:pStyle w:val="a6"/>
        <w:jc w:val="both"/>
        <w:rPr>
          <w:rFonts w:ascii="Times New Roman" w:hAnsi="Times New Roman" w:cs="Times New Roman"/>
          <w:sz w:val="22"/>
          <w:szCs w:val="22"/>
        </w:rPr>
      </w:pPr>
      <w:r>
        <w:rPr>
          <w:rFonts w:ascii="Times New Roman" w:hAnsi="Times New Roman" w:cs="Times New Roman"/>
          <w:sz w:val="22"/>
          <w:szCs w:val="22"/>
        </w:rPr>
        <w:t xml:space="preserve">        </w:t>
      </w:r>
      <w:r w:rsidRPr="00627655">
        <w:rPr>
          <w:rFonts w:ascii="Times New Roman" w:hAnsi="Times New Roman" w:cs="Times New Roman"/>
          <w:sz w:val="22"/>
          <w:szCs w:val="22"/>
        </w:rPr>
        <w:t>Обязатель</w:t>
      </w:r>
      <w:r>
        <w:rPr>
          <w:rFonts w:ascii="Times New Roman" w:hAnsi="Times New Roman" w:cs="Times New Roman"/>
          <w:sz w:val="22"/>
          <w:szCs w:val="22"/>
        </w:rPr>
        <w:t>с</w:t>
      </w:r>
      <w:r w:rsidRPr="00627655">
        <w:rPr>
          <w:rFonts w:ascii="Times New Roman" w:hAnsi="Times New Roman" w:cs="Times New Roman"/>
          <w:sz w:val="22"/>
          <w:szCs w:val="22"/>
        </w:rPr>
        <w:t>тва Участника долевого строительства по оплате цены Договора считаются выполненными с момента поступления денежных средств в полном объеме на счет Застройщика. При этом расходы по безналичному перечислению (взносу) вышеуказанных денежных средств на счет Застройщика, несёт Участник долевого строительства в полном объеме. Расчеты денежными средствами осуще</w:t>
      </w:r>
      <w:r>
        <w:rPr>
          <w:rFonts w:ascii="Times New Roman" w:hAnsi="Times New Roman" w:cs="Times New Roman"/>
          <w:sz w:val="22"/>
          <w:szCs w:val="22"/>
        </w:rPr>
        <w:t>с</w:t>
      </w:r>
      <w:r w:rsidRPr="00627655">
        <w:rPr>
          <w:rFonts w:ascii="Times New Roman" w:hAnsi="Times New Roman" w:cs="Times New Roman"/>
          <w:sz w:val="22"/>
          <w:szCs w:val="22"/>
        </w:rPr>
        <w:t>твляются в национальной валюте Российской Федерации.</w:t>
      </w:r>
    </w:p>
    <w:p w:rsidR="00CC31A6" w:rsidRPr="00627655" w:rsidRDefault="00CC31A6" w:rsidP="003565BE">
      <w:pPr>
        <w:pStyle w:val="a6"/>
        <w:jc w:val="both"/>
        <w:rPr>
          <w:rFonts w:ascii="Times New Roman" w:hAnsi="Times New Roman" w:cs="Times New Roman"/>
          <w:spacing w:val="-2"/>
          <w:sz w:val="22"/>
          <w:szCs w:val="22"/>
        </w:rPr>
      </w:pPr>
      <w:r>
        <w:rPr>
          <w:rFonts w:ascii="Times New Roman" w:hAnsi="Times New Roman" w:cs="Times New Roman"/>
          <w:sz w:val="22"/>
          <w:szCs w:val="22"/>
        </w:rPr>
        <w:t xml:space="preserve">           </w:t>
      </w:r>
      <w:r w:rsidRPr="00627655">
        <w:rPr>
          <w:rFonts w:ascii="Times New Roman" w:hAnsi="Times New Roman" w:cs="Times New Roman"/>
          <w:sz w:val="22"/>
          <w:szCs w:val="22"/>
        </w:rPr>
        <w:t xml:space="preserve">2.3. </w:t>
      </w:r>
      <w:r w:rsidRPr="00627655">
        <w:rPr>
          <w:rFonts w:ascii="Times New Roman" w:hAnsi="Times New Roman" w:cs="Times New Roman"/>
          <w:spacing w:val="-2"/>
          <w:sz w:val="22"/>
          <w:szCs w:val="22"/>
        </w:rPr>
        <w:t>Цена настоящего Договора складывается из расчета цены 1 кв.м. площади Объекта долевого строительства с учетом его технических характеристик, НДС не облагается. При этом стороны установили, что площадь Объекта долевого строительства для расчета цены настоящего договора, принять как сумму общей проектной площади квартиры, площади балконов, лоджий и прочих помещений, входящих в состав Объекта долевого строительства.</w:t>
      </w:r>
    </w:p>
    <w:p w:rsidR="00CC31A6" w:rsidRPr="00627655" w:rsidRDefault="00CC31A6" w:rsidP="003565BE">
      <w:pPr>
        <w:pStyle w:val="a6"/>
        <w:jc w:val="both"/>
        <w:rPr>
          <w:rFonts w:ascii="Times New Roman" w:hAnsi="Times New Roman" w:cs="Times New Roman"/>
          <w:spacing w:val="-2"/>
          <w:sz w:val="22"/>
          <w:szCs w:val="22"/>
        </w:rPr>
      </w:pPr>
      <w:r>
        <w:rPr>
          <w:rFonts w:ascii="Times New Roman" w:hAnsi="Times New Roman" w:cs="Times New Roman"/>
          <w:spacing w:val="-2"/>
          <w:sz w:val="22"/>
          <w:szCs w:val="22"/>
        </w:rPr>
        <w:t xml:space="preserve">         </w:t>
      </w:r>
      <w:r w:rsidRPr="00627655">
        <w:rPr>
          <w:rFonts w:ascii="Times New Roman" w:hAnsi="Times New Roman" w:cs="Times New Roman"/>
          <w:spacing w:val="-2"/>
          <w:sz w:val="22"/>
          <w:szCs w:val="22"/>
        </w:rPr>
        <w:t>2.4. Цена договора является твердой и может быть изменена по сог</w:t>
      </w:r>
      <w:r>
        <w:rPr>
          <w:rFonts w:ascii="Times New Roman" w:hAnsi="Times New Roman" w:cs="Times New Roman"/>
          <w:spacing w:val="-2"/>
          <w:sz w:val="22"/>
          <w:szCs w:val="22"/>
        </w:rPr>
        <w:t>лашению сторон либо в случае кор</w:t>
      </w:r>
      <w:r w:rsidRPr="00627655">
        <w:rPr>
          <w:rFonts w:ascii="Times New Roman" w:hAnsi="Times New Roman" w:cs="Times New Roman"/>
          <w:spacing w:val="-2"/>
          <w:sz w:val="22"/>
          <w:szCs w:val="22"/>
        </w:rPr>
        <w:t>ректировки площади Объекта долевого строительства в соответствии  с данными органа технической инвентаризации в сторону ее увеличения или уменьшения.</w:t>
      </w:r>
    </w:p>
    <w:p w:rsidR="00CC31A6" w:rsidRPr="00627655" w:rsidRDefault="00CC31A6" w:rsidP="003565BE">
      <w:pPr>
        <w:pStyle w:val="a6"/>
        <w:jc w:val="both"/>
        <w:rPr>
          <w:rFonts w:ascii="Times New Roman" w:hAnsi="Times New Roman" w:cs="Times New Roman"/>
          <w:spacing w:val="-7"/>
          <w:sz w:val="22"/>
          <w:szCs w:val="22"/>
        </w:rPr>
      </w:pPr>
      <w:r>
        <w:rPr>
          <w:rFonts w:ascii="Times New Roman" w:hAnsi="Times New Roman" w:cs="Times New Roman"/>
          <w:spacing w:val="-2"/>
          <w:sz w:val="22"/>
          <w:szCs w:val="22"/>
        </w:rPr>
        <w:t xml:space="preserve">       </w:t>
      </w:r>
      <w:r w:rsidRPr="00627655">
        <w:rPr>
          <w:rFonts w:ascii="Times New Roman" w:hAnsi="Times New Roman" w:cs="Times New Roman"/>
          <w:spacing w:val="-2"/>
          <w:sz w:val="22"/>
          <w:szCs w:val="22"/>
        </w:rPr>
        <w:t xml:space="preserve">2.5. Если на основании  данных технической инвентаризации будет установлено увеличение общей площади объекта </w:t>
      </w:r>
      <w:r w:rsidRPr="00627655">
        <w:rPr>
          <w:rFonts w:ascii="Times New Roman" w:hAnsi="Times New Roman" w:cs="Times New Roman"/>
          <w:bCs/>
          <w:sz w:val="22"/>
          <w:szCs w:val="22"/>
        </w:rPr>
        <w:t>долевого строительства</w:t>
      </w:r>
      <w:r w:rsidRPr="00627655">
        <w:rPr>
          <w:rFonts w:ascii="Times New Roman" w:hAnsi="Times New Roman" w:cs="Times New Roman"/>
          <w:spacing w:val="-7"/>
          <w:sz w:val="22"/>
          <w:szCs w:val="22"/>
        </w:rPr>
        <w:t xml:space="preserve"> </w:t>
      </w:r>
      <w:r w:rsidR="008E27BE">
        <w:rPr>
          <w:rFonts w:ascii="Times New Roman" w:hAnsi="Times New Roman" w:cs="Times New Roman"/>
          <w:spacing w:val="-7"/>
          <w:sz w:val="22"/>
          <w:szCs w:val="22"/>
        </w:rPr>
        <w:t>более чем на 1</w:t>
      </w:r>
      <w:r w:rsidR="006C772C">
        <w:rPr>
          <w:rFonts w:ascii="Times New Roman" w:hAnsi="Times New Roman" w:cs="Times New Roman"/>
          <w:spacing w:val="-7"/>
          <w:sz w:val="22"/>
          <w:szCs w:val="22"/>
        </w:rPr>
        <w:t xml:space="preserve"> кв.м. </w:t>
      </w:r>
      <w:r w:rsidRPr="00627655">
        <w:rPr>
          <w:rFonts w:ascii="Times New Roman" w:hAnsi="Times New Roman" w:cs="Times New Roman"/>
          <w:spacing w:val="-7"/>
          <w:sz w:val="22"/>
          <w:szCs w:val="22"/>
        </w:rPr>
        <w:t>Участник долевого строительства уплачивает Застройщику денежные средства, соответствующие разнице между размером цены Договора,</w:t>
      </w:r>
      <w:r w:rsidR="006C772C">
        <w:rPr>
          <w:rFonts w:ascii="Times New Roman" w:hAnsi="Times New Roman" w:cs="Times New Roman"/>
          <w:spacing w:val="-7"/>
          <w:sz w:val="22"/>
          <w:szCs w:val="22"/>
        </w:rPr>
        <w:t xml:space="preserve"> указанной в  </w:t>
      </w:r>
      <w:r w:rsidRPr="00627655">
        <w:rPr>
          <w:rFonts w:ascii="Times New Roman" w:hAnsi="Times New Roman" w:cs="Times New Roman"/>
          <w:spacing w:val="-7"/>
          <w:sz w:val="22"/>
          <w:szCs w:val="22"/>
        </w:rPr>
        <w:t>п. 2.2 и размером цены Договора, рассчитанной, исходя из фактической общей площади объекта долевого строительства. В этом случае Застройщик направляет Участнику долевого строительства счет, по которому должна быть произведена доплата Участником долевого строительства.  Доплата осуществляется в течение 10 (десяти) календарных дней со дня уведомления Участника долевого строительства Застройщиком, но не позже дня подписания передаточного акта.</w:t>
      </w:r>
    </w:p>
    <w:p w:rsidR="00CC31A6" w:rsidRPr="00627655" w:rsidRDefault="00CC31A6" w:rsidP="003565BE">
      <w:pPr>
        <w:pStyle w:val="a6"/>
        <w:jc w:val="both"/>
        <w:rPr>
          <w:rFonts w:ascii="Times New Roman" w:hAnsi="Times New Roman" w:cs="Times New Roman"/>
          <w:spacing w:val="-7"/>
          <w:sz w:val="22"/>
          <w:szCs w:val="22"/>
        </w:rPr>
      </w:pPr>
      <w:r>
        <w:rPr>
          <w:rFonts w:ascii="Times New Roman" w:hAnsi="Times New Roman" w:cs="Times New Roman"/>
          <w:spacing w:val="-7"/>
          <w:sz w:val="22"/>
          <w:szCs w:val="22"/>
        </w:rPr>
        <w:t xml:space="preserve">       </w:t>
      </w:r>
      <w:r w:rsidRPr="00627655">
        <w:rPr>
          <w:rFonts w:ascii="Times New Roman" w:hAnsi="Times New Roman" w:cs="Times New Roman"/>
          <w:spacing w:val="-7"/>
          <w:sz w:val="22"/>
          <w:szCs w:val="22"/>
        </w:rPr>
        <w:t>2.6. В случае если на основании данных технической инвентаризации будет установлена уменьшение общей площади квар</w:t>
      </w:r>
      <w:r w:rsidR="006C772C">
        <w:rPr>
          <w:rFonts w:ascii="Times New Roman" w:hAnsi="Times New Roman" w:cs="Times New Roman"/>
          <w:spacing w:val="-7"/>
          <w:sz w:val="22"/>
          <w:szCs w:val="22"/>
        </w:rPr>
        <w:t>тир</w:t>
      </w:r>
      <w:r w:rsidRPr="00627655">
        <w:rPr>
          <w:rFonts w:ascii="Times New Roman" w:hAnsi="Times New Roman" w:cs="Times New Roman"/>
          <w:spacing w:val="-7"/>
          <w:sz w:val="22"/>
          <w:szCs w:val="22"/>
        </w:rPr>
        <w:t>ы Объекта долевого  строительства, предусмотренной пунктом 1.4. на</w:t>
      </w:r>
      <w:r w:rsidR="008E27BE">
        <w:rPr>
          <w:rFonts w:ascii="Times New Roman" w:hAnsi="Times New Roman" w:cs="Times New Roman"/>
          <w:spacing w:val="-7"/>
          <w:sz w:val="22"/>
          <w:szCs w:val="22"/>
        </w:rPr>
        <w:t>стоящего Договора более чем на 1</w:t>
      </w:r>
      <w:r w:rsidR="006C772C">
        <w:rPr>
          <w:rFonts w:ascii="Times New Roman" w:hAnsi="Times New Roman" w:cs="Times New Roman"/>
          <w:spacing w:val="-7"/>
          <w:sz w:val="22"/>
          <w:szCs w:val="22"/>
        </w:rPr>
        <w:t xml:space="preserve"> </w:t>
      </w:r>
      <w:r w:rsidRPr="00627655">
        <w:rPr>
          <w:rFonts w:ascii="Times New Roman" w:hAnsi="Times New Roman" w:cs="Times New Roman"/>
          <w:spacing w:val="-7"/>
          <w:sz w:val="22"/>
          <w:szCs w:val="22"/>
        </w:rPr>
        <w:t xml:space="preserve"> кв.м., перерасчет цены Договора производится согласно разнице между размером цены Договора, указанной в п. 2.2</w:t>
      </w:r>
      <w:r w:rsidR="008E27BE">
        <w:rPr>
          <w:rFonts w:ascii="Times New Roman" w:hAnsi="Times New Roman" w:cs="Times New Roman"/>
          <w:spacing w:val="-7"/>
          <w:sz w:val="22"/>
          <w:szCs w:val="22"/>
        </w:rPr>
        <w:t xml:space="preserve"> </w:t>
      </w:r>
      <w:r w:rsidRPr="00627655">
        <w:rPr>
          <w:rFonts w:ascii="Times New Roman" w:hAnsi="Times New Roman" w:cs="Times New Roman"/>
          <w:spacing w:val="-7"/>
          <w:sz w:val="22"/>
          <w:szCs w:val="22"/>
        </w:rPr>
        <w:t>.и размером цены Договора, рассчитанной исходя из фактической площади объекта долевого строительства. В этом случае Застройщик производит возврат уплаченных Участником денежных средств в виде разницы между первоначальной ценой Договора и скорректированной ценой Договора на основании данных технической инвентаризации. Возврат осуществляется в течени</w:t>
      </w:r>
      <w:r w:rsidR="00EF69AB">
        <w:rPr>
          <w:rFonts w:ascii="Times New Roman" w:hAnsi="Times New Roman" w:cs="Times New Roman"/>
          <w:spacing w:val="-7"/>
          <w:sz w:val="22"/>
          <w:szCs w:val="22"/>
        </w:rPr>
        <w:t>е</w:t>
      </w:r>
      <w:r w:rsidRPr="00627655">
        <w:rPr>
          <w:rFonts w:ascii="Times New Roman" w:hAnsi="Times New Roman" w:cs="Times New Roman"/>
          <w:spacing w:val="-7"/>
          <w:sz w:val="22"/>
          <w:szCs w:val="22"/>
        </w:rPr>
        <w:t xml:space="preserve"> 10 (десяти) банковских дней со дня полписания сторонами Акта приема-передачи Объекта долевого строительства. </w:t>
      </w:r>
    </w:p>
    <w:p w:rsidR="00FD7FBC" w:rsidRDefault="00CC31A6" w:rsidP="003565BE">
      <w:pPr>
        <w:pStyle w:val="1"/>
        <w:jc w:val="both"/>
        <w:rPr>
          <w:rFonts w:ascii="Times New Roman" w:hAnsi="Times New Roman" w:cs="Times New Roman"/>
          <w:sz w:val="22"/>
          <w:szCs w:val="22"/>
        </w:rPr>
      </w:pPr>
      <w:r>
        <w:rPr>
          <w:rFonts w:ascii="Times New Roman" w:hAnsi="Times New Roman" w:cs="Times New Roman"/>
          <w:sz w:val="22"/>
          <w:szCs w:val="22"/>
        </w:rPr>
        <w:t xml:space="preserve">       </w:t>
      </w:r>
      <w:r w:rsidRPr="00627655">
        <w:rPr>
          <w:rFonts w:ascii="Times New Roman" w:hAnsi="Times New Roman" w:cs="Times New Roman"/>
          <w:sz w:val="22"/>
          <w:szCs w:val="22"/>
        </w:rPr>
        <w:t xml:space="preserve">2.7. Государственная пошлина за регистрацию Договора, взимаемая с Участника долевого </w:t>
      </w:r>
      <w:r w:rsidRPr="00627655">
        <w:rPr>
          <w:rFonts w:ascii="Times New Roman" w:hAnsi="Times New Roman" w:cs="Times New Roman"/>
          <w:spacing w:val="-1"/>
          <w:sz w:val="22"/>
          <w:szCs w:val="22"/>
        </w:rPr>
        <w:t xml:space="preserve">строительства в соответствии с Налоговым кодексом РФ, и всех изменений и дополнений к нему, </w:t>
      </w:r>
      <w:r w:rsidRPr="00627655">
        <w:rPr>
          <w:rFonts w:ascii="Times New Roman" w:hAnsi="Times New Roman" w:cs="Times New Roman"/>
          <w:sz w:val="22"/>
          <w:szCs w:val="22"/>
        </w:rPr>
        <w:t>а также все расходы по подготовке документов, необходимых для оформления перехода к Участнику долевого строительства пр</w:t>
      </w:r>
      <w:r w:rsidR="00413228">
        <w:rPr>
          <w:rFonts w:ascii="Times New Roman" w:hAnsi="Times New Roman" w:cs="Times New Roman"/>
          <w:sz w:val="22"/>
          <w:szCs w:val="22"/>
        </w:rPr>
        <w:t xml:space="preserve">ава собственности на Объект, </w:t>
      </w:r>
      <w:r w:rsidRPr="00627655">
        <w:rPr>
          <w:rFonts w:ascii="Times New Roman" w:hAnsi="Times New Roman" w:cs="Times New Roman"/>
          <w:sz w:val="22"/>
          <w:szCs w:val="22"/>
        </w:rPr>
        <w:t xml:space="preserve"> не входят в Цену Договора и оплачиваются Участником долевого строительства.</w:t>
      </w:r>
    </w:p>
    <w:p w:rsidR="003D4A5B" w:rsidRPr="006C7FBB" w:rsidRDefault="003D4A5B" w:rsidP="003565BE">
      <w:pPr>
        <w:pStyle w:val="1"/>
        <w:jc w:val="both"/>
        <w:rPr>
          <w:rFonts w:ascii="Times New Roman" w:hAnsi="Times New Roman" w:cs="Times New Roman"/>
          <w:sz w:val="22"/>
          <w:szCs w:val="22"/>
        </w:rPr>
      </w:pPr>
    </w:p>
    <w:p w:rsidR="00AB474B" w:rsidRPr="00D86F24" w:rsidRDefault="00AB474B" w:rsidP="00AB474B">
      <w:pPr>
        <w:pStyle w:val="1"/>
        <w:jc w:val="center"/>
        <w:rPr>
          <w:rFonts w:ascii="Times New Roman" w:hAnsi="Times New Roman" w:cs="Times New Roman"/>
          <w:b/>
          <w:color w:val="000000"/>
          <w:sz w:val="22"/>
          <w:szCs w:val="22"/>
        </w:rPr>
      </w:pPr>
      <w:r w:rsidRPr="00D86F24">
        <w:rPr>
          <w:rFonts w:ascii="Times New Roman" w:hAnsi="Times New Roman" w:cs="Times New Roman"/>
          <w:b/>
          <w:color w:val="000000"/>
          <w:sz w:val="22"/>
          <w:szCs w:val="22"/>
        </w:rPr>
        <w:t>3. Передача Объекта долевого строительства</w:t>
      </w:r>
    </w:p>
    <w:p w:rsidR="00AB474B" w:rsidRPr="00D86F24" w:rsidRDefault="00AB474B" w:rsidP="00AB474B">
      <w:pPr>
        <w:pStyle w:val="1"/>
        <w:jc w:val="center"/>
        <w:rPr>
          <w:color w:val="000000"/>
          <w:spacing w:val="-7"/>
        </w:rPr>
      </w:pPr>
    </w:p>
    <w:p w:rsidR="00AB474B" w:rsidRPr="00D86F24" w:rsidRDefault="00FE77FE" w:rsidP="00CD0784">
      <w:pPr>
        <w:shd w:val="clear" w:color="auto" w:fill="FFFFFF"/>
        <w:tabs>
          <w:tab w:val="left" w:pos="922"/>
        </w:tabs>
        <w:jc w:val="both"/>
        <w:rPr>
          <w:rFonts w:ascii="Times New Roman" w:hAnsi="Times New Roman" w:cs="Times New Roman"/>
          <w:color w:val="000000"/>
          <w:sz w:val="22"/>
          <w:szCs w:val="22"/>
        </w:rPr>
      </w:pPr>
      <w:r>
        <w:rPr>
          <w:rFonts w:ascii="Times New Roman" w:hAnsi="Times New Roman" w:cs="Times New Roman"/>
          <w:color w:val="000000"/>
          <w:spacing w:val="-7"/>
          <w:sz w:val="22"/>
          <w:szCs w:val="22"/>
        </w:rPr>
        <w:t xml:space="preserve">          </w:t>
      </w:r>
      <w:r w:rsidR="000941BD">
        <w:rPr>
          <w:rFonts w:ascii="Times New Roman" w:hAnsi="Times New Roman" w:cs="Times New Roman"/>
          <w:color w:val="000000"/>
          <w:spacing w:val="-7"/>
          <w:sz w:val="22"/>
          <w:szCs w:val="22"/>
        </w:rPr>
        <w:t xml:space="preserve"> </w:t>
      </w:r>
      <w:r w:rsidR="00AB474B" w:rsidRPr="00D86F24">
        <w:rPr>
          <w:rFonts w:ascii="Times New Roman" w:hAnsi="Times New Roman" w:cs="Times New Roman"/>
          <w:color w:val="000000"/>
          <w:spacing w:val="-7"/>
          <w:sz w:val="22"/>
          <w:szCs w:val="22"/>
        </w:rPr>
        <w:t>3.1.</w:t>
      </w:r>
      <w:r w:rsidR="00AB474B" w:rsidRPr="00D86F24">
        <w:rPr>
          <w:rFonts w:ascii="Times New Roman" w:hAnsi="Times New Roman" w:cs="Times New Roman"/>
          <w:color w:val="000000"/>
          <w:sz w:val="22"/>
          <w:szCs w:val="22"/>
        </w:rPr>
        <w:tab/>
        <w:t xml:space="preserve">Застройщик обязуется передать Участнику долевого строительства Объект долевого строительства не позднее </w:t>
      </w:r>
      <w:r w:rsidR="00E61EEC">
        <w:rPr>
          <w:rFonts w:ascii="Times New Roman" w:hAnsi="Times New Roman" w:cs="Times New Roman"/>
          <w:color w:val="000000"/>
          <w:sz w:val="22"/>
          <w:szCs w:val="22"/>
        </w:rPr>
        <w:t xml:space="preserve">установленного законом срока. </w:t>
      </w:r>
      <w:r w:rsidR="00AB474B" w:rsidRPr="00D86F24">
        <w:rPr>
          <w:rFonts w:ascii="Times New Roman" w:hAnsi="Times New Roman" w:cs="Times New Roman"/>
          <w:color w:val="000000"/>
          <w:sz w:val="22"/>
          <w:szCs w:val="22"/>
        </w:rPr>
        <w:t xml:space="preserve">При этом допускается досрочное исполнение Застройщиком обязательства по </w:t>
      </w:r>
      <w:r>
        <w:rPr>
          <w:rFonts w:ascii="Times New Roman" w:hAnsi="Times New Roman" w:cs="Times New Roman"/>
          <w:color w:val="000000"/>
          <w:sz w:val="22"/>
          <w:szCs w:val="22"/>
        </w:rPr>
        <w:t xml:space="preserve"> </w:t>
      </w:r>
      <w:r w:rsidR="00AB474B" w:rsidRPr="00D86F24">
        <w:rPr>
          <w:rFonts w:ascii="Times New Roman" w:hAnsi="Times New Roman" w:cs="Times New Roman"/>
          <w:color w:val="000000"/>
          <w:sz w:val="22"/>
          <w:szCs w:val="22"/>
        </w:rPr>
        <w:t>передаче Объекта долевого строительства.</w:t>
      </w:r>
    </w:p>
    <w:p w:rsidR="00AB474B" w:rsidRPr="00D86F24" w:rsidRDefault="00FE77FE" w:rsidP="00CD0784">
      <w:pPr>
        <w:pStyle w:val="1"/>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AB474B" w:rsidRPr="00D86F24">
        <w:rPr>
          <w:rFonts w:ascii="Times New Roman" w:hAnsi="Times New Roman" w:cs="Times New Roman"/>
          <w:color w:val="000000"/>
          <w:sz w:val="22"/>
          <w:szCs w:val="22"/>
        </w:rPr>
        <w:t xml:space="preserve">3.2. Передача Объекта Застройщиком и принятие его Участником долевого строительства </w:t>
      </w:r>
      <w:r w:rsidR="00AB474B" w:rsidRPr="00D86F24">
        <w:rPr>
          <w:rFonts w:ascii="Times New Roman" w:hAnsi="Times New Roman" w:cs="Times New Roman"/>
          <w:color w:val="000000"/>
          <w:spacing w:val="-1"/>
          <w:sz w:val="22"/>
          <w:szCs w:val="22"/>
        </w:rPr>
        <w:t>осу</w:t>
      </w:r>
      <w:r w:rsidR="003D4A5B">
        <w:rPr>
          <w:rFonts w:ascii="Times New Roman" w:hAnsi="Times New Roman" w:cs="Times New Roman"/>
          <w:color w:val="000000"/>
          <w:spacing w:val="-1"/>
          <w:sz w:val="22"/>
          <w:szCs w:val="22"/>
        </w:rPr>
        <w:t xml:space="preserve">ществляются </w:t>
      </w:r>
      <w:r w:rsidR="000E5DAB">
        <w:rPr>
          <w:rFonts w:ascii="Times New Roman" w:hAnsi="Times New Roman" w:cs="Times New Roman"/>
          <w:color w:val="000000"/>
          <w:spacing w:val="-1"/>
          <w:sz w:val="22"/>
          <w:szCs w:val="22"/>
        </w:rPr>
        <w:t xml:space="preserve"> подписываемым им Актом</w:t>
      </w:r>
      <w:r w:rsidR="00AB474B" w:rsidRPr="00D86F24">
        <w:rPr>
          <w:rFonts w:ascii="Times New Roman" w:hAnsi="Times New Roman" w:cs="Times New Roman"/>
          <w:color w:val="000000"/>
          <w:spacing w:val="-1"/>
          <w:sz w:val="22"/>
          <w:szCs w:val="22"/>
        </w:rPr>
        <w:t xml:space="preserve"> приема-передачи Объекта.</w:t>
      </w:r>
    </w:p>
    <w:p w:rsidR="00AB474B" w:rsidRPr="00D86F24" w:rsidRDefault="000941BD" w:rsidP="00CD0784">
      <w:pPr>
        <w:pStyle w:val="1"/>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AB474B" w:rsidRPr="00D86F24">
        <w:rPr>
          <w:rFonts w:ascii="Times New Roman" w:hAnsi="Times New Roman" w:cs="Times New Roman"/>
          <w:color w:val="000000"/>
          <w:sz w:val="22"/>
          <w:szCs w:val="22"/>
        </w:rPr>
        <w:t>3.3. Застройщик уведомляет Участника долевого строительства о завершении строительства Дома и получении им разрешения на ввод в эксплуатацию Дома, и  направляет Участнику долевого строительства сообщение о готовности Объекта к передаче, а также предупреждает Участника долевого строительства о необходимости принятия Объекта и о последствиях бездействия Участника долевого строительства, предусмотренных Законом о долевом строительстве.</w:t>
      </w:r>
    </w:p>
    <w:p w:rsidR="00AB474B" w:rsidRPr="00D86F24" w:rsidRDefault="00503CF6" w:rsidP="00CD0784">
      <w:pPr>
        <w:pStyle w:val="1"/>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AB474B" w:rsidRPr="00D86F24">
        <w:rPr>
          <w:rFonts w:ascii="Times New Roman" w:hAnsi="Times New Roman" w:cs="Times New Roman"/>
          <w:color w:val="000000"/>
          <w:sz w:val="22"/>
          <w:szCs w:val="22"/>
        </w:rPr>
        <w:t xml:space="preserve">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в разделе 10 настоящего Договора адресу или вручено Участнику долевого строительства лично под расписку. В случае изменения адреса Участника долевого строительства, о котором он не сообщил, уведомление считается направлено надлежащим образом. </w:t>
      </w:r>
    </w:p>
    <w:p w:rsidR="00AB474B" w:rsidRPr="00D86F24" w:rsidRDefault="000941BD" w:rsidP="00CD0784">
      <w:pPr>
        <w:pStyle w:val="1"/>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C2412B">
        <w:rPr>
          <w:rFonts w:ascii="Times New Roman" w:hAnsi="Times New Roman" w:cs="Times New Roman"/>
          <w:color w:val="000000"/>
          <w:sz w:val="22"/>
          <w:szCs w:val="22"/>
        </w:rPr>
        <w:t xml:space="preserve">  </w:t>
      </w:r>
      <w:r w:rsidR="00AB474B" w:rsidRPr="00D86F24">
        <w:rPr>
          <w:rFonts w:ascii="Times New Roman" w:hAnsi="Times New Roman" w:cs="Times New Roman"/>
          <w:color w:val="000000"/>
          <w:sz w:val="22"/>
          <w:szCs w:val="22"/>
        </w:rPr>
        <w:t xml:space="preserve">В сообщении должно быть указано место и время подписания акта приема-передачи Объекта Участнику долевого строительства. С момента отправления данного уведомления Застройщик не </w:t>
      </w:r>
      <w:r w:rsidR="00AB474B" w:rsidRPr="00D86F24">
        <w:rPr>
          <w:rFonts w:ascii="Times New Roman" w:hAnsi="Times New Roman" w:cs="Times New Roman"/>
          <w:color w:val="000000"/>
          <w:sz w:val="22"/>
          <w:szCs w:val="22"/>
        </w:rPr>
        <w:lastRenderedPageBreak/>
        <w:t>несет ответственность за просрочку передачи Объекта Участнику долевого строительства.</w:t>
      </w:r>
    </w:p>
    <w:p w:rsidR="00AB474B" w:rsidRDefault="000941BD" w:rsidP="00CD0784">
      <w:pPr>
        <w:pStyle w:val="1"/>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AB474B" w:rsidRPr="00D86F24">
        <w:rPr>
          <w:rFonts w:ascii="Times New Roman" w:hAnsi="Times New Roman" w:cs="Times New Roman"/>
          <w:color w:val="000000"/>
          <w:sz w:val="22"/>
          <w:szCs w:val="22"/>
        </w:rPr>
        <w:t>3.4. Участник долевого строительства считается уведомленным надлежащим образом о необходимости принятия Объекта</w:t>
      </w:r>
      <w:r w:rsidR="00C77930">
        <w:rPr>
          <w:rFonts w:ascii="Times New Roman" w:hAnsi="Times New Roman" w:cs="Times New Roman"/>
          <w:color w:val="000000"/>
          <w:sz w:val="22"/>
          <w:szCs w:val="22"/>
        </w:rPr>
        <w:t>,</w:t>
      </w:r>
      <w:r w:rsidR="008E3D68">
        <w:rPr>
          <w:rFonts w:ascii="Times New Roman" w:hAnsi="Times New Roman" w:cs="Times New Roman"/>
          <w:color w:val="000000"/>
          <w:sz w:val="22"/>
          <w:szCs w:val="22"/>
        </w:rPr>
        <w:t xml:space="preserve"> </w:t>
      </w:r>
      <w:r w:rsidR="00AB474B" w:rsidRPr="00D86F24">
        <w:rPr>
          <w:rFonts w:ascii="Times New Roman" w:hAnsi="Times New Roman" w:cs="Times New Roman"/>
          <w:color w:val="000000"/>
          <w:sz w:val="22"/>
          <w:szCs w:val="22"/>
        </w:rPr>
        <w:t xml:space="preserve">с даты фактического получения такого уведомления по адресу, указанному в разделе 10 настоящего Договора. В случае если, уведомление направлено по адресу, указанному в разделе 10 настоящего Договора, но не вручено в связи с отсутствием Участника долевого строительства по указанному адресу, о чем имеется соответствующая отметка организации почтовой связи; либо Участник долевого строительства отказался от получения уведомления и этот факт зафиксирован; либо несмотря на почтовое извещение, Участник долевого строительства не явился за получением почтовой корреспонденции, Участник долевого строительства считается уведомленным по истечение пяти дней с момента направления уведомления. Также уведомление будет считаться полученным Участником долевого строительства в случае, если оно получено любым лицом, находящимся в момент вручения, по адресу, указанному в разделе 10 Договора.   </w:t>
      </w:r>
    </w:p>
    <w:p w:rsidR="00B9549C" w:rsidRPr="00B9549C" w:rsidRDefault="008E3D68" w:rsidP="00CD0784">
      <w:pPr>
        <w:jc w:val="both"/>
        <w:rPr>
          <w:rFonts w:ascii="Times New Roman" w:hAnsi="Times New Roman" w:cs="Times New Roman"/>
          <w:sz w:val="22"/>
          <w:szCs w:val="22"/>
        </w:rPr>
      </w:pPr>
      <w:r>
        <w:rPr>
          <w:rFonts w:ascii="Times New Roman" w:hAnsi="Times New Roman" w:cs="Times New Roman"/>
          <w:color w:val="000000"/>
          <w:sz w:val="22"/>
          <w:szCs w:val="22"/>
        </w:rPr>
        <w:t xml:space="preserve">       </w:t>
      </w:r>
      <w:r w:rsidR="002D15CB">
        <w:rPr>
          <w:rFonts w:ascii="Times New Roman" w:hAnsi="Times New Roman" w:cs="Times New Roman"/>
          <w:color w:val="000000"/>
          <w:sz w:val="22"/>
          <w:szCs w:val="22"/>
        </w:rPr>
        <w:t xml:space="preserve">  </w:t>
      </w:r>
      <w:r>
        <w:rPr>
          <w:rFonts w:ascii="Times New Roman" w:hAnsi="Times New Roman" w:cs="Times New Roman"/>
          <w:color w:val="000000"/>
          <w:sz w:val="22"/>
          <w:szCs w:val="22"/>
        </w:rPr>
        <w:t>3</w:t>
      </w:r>
      <w:r w:rsidR="000941BD">
        <w:rPr>
          <w:rFonts w:ascii="Times New Roman" w:hAnsi="Times New Roman" w:cs="Times New Roman"/>
          <w:sz w:val="22"/>
          <w:szCs w:val="22"/>
        </w:rPr>
        <w:t>.5</w:t>
      </w:r>
      <w:r w:rsidRPr="008E3D68">
        <w:rPr>
          <w:rFonts w:ascii="Times New Roman" w:hAnsi="Times New Roman" w:cs="Times New Roman"/>
          <w:sz w:val="22"/>
          <w:szCs w:val="22"/>
        </w:rPr>
        <w:t xml:space="preserve">. В течение десяти дней со дня получения соответствующего уведомления от Застройщика Участник долевого строительства обязан принять Квартиру и подписать </w:t>
      </w:r>
      <w:r w:rsidR="003211C4">
        <w:rPr>
          <w:rFonts w:ascii="Times New Roman" w:hAnsi="Times New Roman" w:cs="Times New Roman"/>
          <w:sz w:val="22"/>
          <w:szCs w:val="22"/>
        </w:rPr>
        <w:t xml:space="preserve">акт приема-передачи квартиры. </w:t>
      </w:r>
      <w:r w:rsidR="00B9549C" w:rsidRPr="000D4E66">
        <w:rPr>
          <w:rFonts w:ascii="Times New Roman" w:hAnsi="Times New Roman" w:cs="Times New Roman"/>
          <w:color w:val="000000"/>
          <w:sz w:val="22"/>
          <w:szCs w:val="22"/>
        </w:rPr>
        <w:t>П</w:t>
      </w:r>
      <w:r w:rsidR="00B9549C" w:rsidRPr="000D4E66">
        <w:rPr>
          <w:rFonts w:ascii="Times New Roman" w:hAnsi="Times New Roman" w:cs="Times New Roman"/>
          <w:color w:val="000000"/>
          <w:kern w:val="0"/>
          <w:sz w:val="22"/>
          <w:szCs w:val="22"/>
          <w:lang w:eastAsia="en-US"/>
        </w:rPr>
        <w:t>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w:t>
      </w:r>
      <w:r w:rsidR="00B9549C" w:rsidRPr="00D86F24">
        <w:rPr>
          <w:rFonts w:ascii="Times New Roman" w:hAnsi="Times New Roman" w:cs="Times New Roman"/>
          <w:color w:val="000000"/>
          <w:kern w:val="0"/>
          <w:sz w:val="22"/>
          <w:szCs w:val="22"/>
          <w:lang w:eastAsia="en-US"/>
        </w:rPr>
        <w:t xml:space="preserve"> строительства обязан подписать Акт приема-передачи Объекта.</w:t>
      </w:r>
    </w:p>
    <w:p w:rsidR="00B148D9" w:rsidRDefault="00B148D9" w:rsidP="00CD0784">
      <w:pPr>
        <w:widowControl/>
        <w:suppressAutoHyphens w:val="0"/>
        <w:autoSpaceDE w:val="0"/>
        <w:autoSpaceDN w:val="0"/>
        <w:adjustRightInd w:val="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B9549C" w:rsidRPr="00D86F24">
        <w:rPr>
          <w:rFonts w:ascii="Times New Roman" w:hAnsi="Times New Roman" w:cs="Times New Roman"/>
          <w:color w:val="000000"/>
          <w:sz w:val="22"/>
          <w:szCs w:val="22"/>
        </w:rPr>
        <w:t xml:space="preserve">При уклонении Участника долевого строительства от принятия Объекта долевого строительства в установленный срок или при отказе Участника долевого строительства от принятия Объекта (за исключением случая, указанного в части 5 статьи 8 Закона о долевом </w:t>
      </w:r>
      <w:r w:rsidR="00B9549C" w:rsidRPr="00D86F24">
        <w:rPr>
          <w:rFonts w:ascii="Times New Roman" w:hAnsi="Times New Roman" w:cs="Times New Roman"/>
          <w:color w:val="000000"/>
          <w:spacing w:val="-1"/>
          <w:sz w:val="22"/>
          <w:szCs w:val="22"/>
        </w:rPr>
        <w:t xml:space="preserve">строительстве) </w:t>
      </w:r>
      <w:r w:rsidR="00B9549C" w:rsidRPr="000D4E66">
        <w:rPr>
          <w:rFonts w:ascii="Times New Roman" w:hAnsi="Times New Roman" w:cs="Times New Roman"/>
          <w:color w:val="000000"/>
          <w:spacing w:val="-1"/>
          <w:sz w:val="22"/>
          <w:szCs w:val="22"/>
        </w:rPr>
        <w:t xml:space="preserve">Застройщик по истечении 2 (Двух) месяцев со дня, предусмотренного Договором </w:t>
      </w:r>
      <w:r w:rsidR="00B9549C" w:rsidRPr="000D4E66">
        <w:rPr>
          <w:rFonts w:ascii="Times New Roman" w:hAnsi="Times New Roman" w:cs="Times New Roman"/>
          <w:color w:val="000000"/>
          <w:sz w:val="22"/>
          <w:szCs w:val="22"/>
        </w:rPr>
        <w:t>для передачи</w:t>
      </w:r>
      <w:r w:rsidR="00B9549C" w:rsidRPr="00D86F24">
        <w:rPr>
          <w:rFonts w:ascii="Times New Roman" w:hAnsi="Times New Roman" w:cs="Times New Roman"/>
          <w:color w:val="000000"/>
          <w:sz w:val="22"/>
          <w:szCs w:val="22"/>
        </w:rPr>
        <w:t xml:space="preserve"> Объекта Участнику долевого строительства, вправе составить односторонний акт или иной документ о передаче Объекта. </w:t>
      </w:r>
      <w:r>
        <w:rPr>
          <w:rFonts w:ascii="Times New Roman" w:hAnsi="Times New Roman" w:cs="Times New Roman"/>
          <w:color w:val="000000"/>
          <w:sz w:val="22"/>
          <w:szCs w:val="22"/>
        </w:rPr>
        <w:t xml:space="preserve"> </w:t>
      </w:r>
    </w:p>
    <w:p w:rsidR="00B9549C" w:rsidRPr="00D86F24" w:rsidRDefault="00B148D9" w:rsidP="00CD0784">
      <w:pPr>
        <w:widowControl/>
        <w:suppressAutoHyphens w:val="0"/>
        <w:autoSpaceDE w:val="0"/>
        <w:autoSpaceDN w:val="0"/>
        <w:adjustRightInd w:val="0"/>
        <w:jc w:val="both"/>
        <w:rPr>
          <w:rFonts w:ascii="Times New Roman" w:hAnsi="Times New Roman" w:cs="Times New Roman"/>
          <w:color w:val="000000"/>
          <w:kern w:val="0"/>
          <w:sz w:val="22"/>
          <w:szCs w:val="22"/>
          <w:lang w:eastAsia="en-US"/>
        </w:rPr>
      </w:pPr>
      <w:r>
        <w:rPr>
          <w:rFonts w:ascii="Times New Roman" w:hAnsi="Times New Roman" w:cs="Times New Roman"/>
          <w:color w:val="000000"/>
          <w:sz w:val="22"/>
          <w:szCs w:val="22"/>
        </w:rPr>
        <w:t xml:space="preserve">         </w:t>
      </w:r>
      <w:r w:rsidR="00B9549C" w:rsidRPr="00D86F24">
        <w:rPr>
          <w:rFonts w:ascii="Times New Roman" w:hAnsi="Times New Roman" w:cs="Times New Roman"/>
          <w:color w:val="000000"/>
          <w:kern w:val="0"/>
          <w:sz w:val="22"/>
          <w:szCs w:val="22"/>
          <w:lang w:eastAsia="en-US"/>
        </w:rPr>
        <w:t xml:space="preserve">При этом риск случайной гибели объекта долевого строительства признается перешедшим к Участнику долевого строительства со дня составления одностороннего акта или иного документа о передаче объекта долевого строительства. </w:t>
      </w:r>
      <w:r w:rsidR="00B9549C" w:rsidRPr="000D4E66">
        <w:rPr>
          <w:rFonts w:ascii="Times New Roman" w:hAnsi="Times New Roman" w:cs="Times New Roman"/>
          <w:color w:val="000000"/>
          <w:kern w:val="0"/>
          <w:sz w:val="22"/>
          <w:szCs w:val="22"/>
          <w:lang w:eastAsia="en-US"/>
        </w:rPr>
        <w:t xml:space="preserve">Указанные меры могут применяться только в случае, если Застройщик обладает сведениями о получении Участником долевого строительства сообщения в соответствии с </w:t>
      </w:r>
      <w:hyperlink r:id="rId8" w:history="1">
        <w:r w:rsidR="00B9549C" w:rsidRPr="000D4E66">
          <w:rPr>
            <w:rFonts w:ascii="Times New Roman" w:hAnsi="Times New Roman" w:cs="Times New Roman"/>
            <w:color w:val="000000"/>
            <w:kern w:val="0"/>
            <w:sz w:val="22"/>
            <w:szCs w:val="22"/>
            <w:lang w:eastAsia="en-US"/>
          </w:rPr>
          <w:t>частью 4</w:t>
        </w:r>
      </w:hyperlink>
      <w:r w:rsidR="00B9549C" w:rsidRPr="000D4E66">
        <w:rPr>
          <w:rFonts w:ascii="Times New Roman" w:hAnsi="Times New Roman" w:cs="Times New Roman"/>
          <w:color w:val="000000"/>
          <w:kern w:val="0"/>
          <w:sz w:val="22"/>
          <w:szCs w:val="22"/>
          <w:lang w:eastAsia="en-US"/>
        </w:rPr>
        <w:t xml:space="preserve"> статьи 8 Закона о долевом строительстве либо оператором почтовой связи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w:t>
      </w:r>
    </w:p>
    <w:p w:rsidR="00D05CC9" w:rsidRDefault="00B9549C" w:rsidP="00CD0784">
      <w:pPr>
        <w:jc w:val="both"/>
        <w:rPr>
          <w:rFonts w:ascii="Times New Roman" w:hAnsi="Times New Roman" w:cs="Times New Roman"/>
          <w:color w:val="000000"/>
          <w:sz w:val="22"/>
          <w:szCs w:val="22"/>
        </w:rPr>
      </w:pPr>
      <w:r>
        <w:rPr>
          <w:rFonts w:ascii="Times New Roman" w:hAnsi="Times New Roman" w:cs="Times New Roman"/>
          <w:sz w:val="22"/>
          <w:szCs w:val="22"/>
        </w:rPr>
        <w:t xml:space="preserve">         </w:t>
      </w:r>
      <w:r w:rsidR="003211C4" w:rsidRPr="00D86F24">
        <w:rPr>
          <w:rFonts w:ascii="Times New Roman" w:hAnsi="Times New Roman" w:cs="Times New Roman"/>
          <w:color w:val="000000"/>
          <w:sz w:val="22"/>
          <w:szCs w:val="22"/>
        </w:rPr>
        <w:t>После подписания Акта-приема-передачи Участник долевого строительства самостоятельно получает технический и кадастровый паспорт на Квартиру, несет все расходы, связанные с оформлением указанных паспортов и государственной регистрацией права собственности на Объект долевого строительства</w:t>
      </w:r>
      <w:r w:rsidR="003211C4">
        <w:rPr>
          <w:rFonts w:ascii="Times New Roman" w:hAnsi="Times New Roman" w:cs="Times New Roman"/>
          <w:color w:val="000000"/>
          <w:sz w:val="22"/>
          <w:szCs w:val="22"/>
        </w:rPr>
        <w:t xml:space="preserve">. После оформления права собственности на объект долевого строительства Участник долевого строительства предоставляет </w:t>
      </w:r>
      <w:r w:rsidR="00D05CC9">
        <w:rPr>
          <w:rFonts w:ascii="Times New Roman" w:hAnsi="Times New Roman" w:cs="Times New Roman"/>
          <w:color w:val="000000"/>
          <w:sz w:val="22"/>
          <w:szCs w:val="22"/>
        </w:rPr>
        <w:t xml:space="preserve">копии </w:t>
      </w:r>
      <w:r w:rsidR="003211C4">
        <w:rPr>
          <w:rFonts w:ascii="Times New Roman" w:hAnsi="Times New Roman" w:cs="Times New Roman"/>
          <w:color w:val="000000"/>
          <w:sz w:val="22"/>
          <w:szCs w:val="22"/>
        </w:rPr>
        <w:t>все</w:t>
      </w:r>
      <w:r w:rsidR="00D05CC9">
        <w:rPr>
          <w:rFonts w:ascii="Times New Roman" w:hAnsi="Times New Roman" w:cs="Times New Roman"/>
          <w:color w:val="000000"/>
          <w:sz w:val="22"/>
          <w:szCs w:val="22"/>
        </w:rPr>
        <w:t>х</w:t>
      </w:r>
      <w:r w:rsidR="003211C4">
        <w:rPr>
          <w:rFonts w:ascii="Times New Roman" w:hAnsi="Times New Roman" w:cs="Times New Roman"/>
          <w:color w:val="000000"/>
          <w:sz w:val="22"/>
          <w:szCs w:val="22"/>
        </w:rPr>
        <w:t xml:space="preserve"> документ</w:t>
      </w:r>
      <w:r w:rsidR="000E5DAB">
        <w:rPr>
          <w:rFonts w:ascii="Times New Roman" w:hAnsi="Times New Roman" w:cs="Times New Roman"/>
          <w:color w:val="000000"/>
          <w:sz w:val="22"/>
          <w:szCs w:val="22"/>
        </w:rPr>
        <w:t>ов</w:t>
      </w:r>
      <w:r w:rsidR="003211C4">
        <w:rPr>
          <w:rFonts w:ascii="Times New Roman" w:hAnsi="Times New Roman" w:cs="Times New Roman"/>
          <w:color w:val="000000"/>
          <w:sz w:val="22"/>
          <w:szCs w:val="22"/>
        </w:rPr>
        <w:t xml:space="preserve"> на право собственности  на объект долевого строительства – квартиру, Застройщику.</w:t>
      </w:r>
    </w:p>
    <w:p w:rsidR="00B9549C" w:rsidRPr="00D05CC9" w:rsidRDefault="00D05CC9" w:rsidP="002D15CB">
      <w:pPr>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D86F24">
        <w:rPr>
          <w:rFonts w:ascii="Times New Roman" w:hAnsi="Times New Roman" w:cs="Times New Roman"/>
          <w:color w:val="000000"/>
          <w:spacing w:val="-1"/>
          <w:sz w:val="22"/>
          <w:szCs w:val="22"/>
        </w:rPr>
        <w:t xml:space="preserve">Обязательства Участника долевого строительства считаются исполненными с момента уплаты в </w:t>
      </w:r>
      <w:r>
        <w:rPr>
          <w:rFonts w:ascii="Times New Roman" w:hAnsi="Times New Roman" w:cs="Times New Roman"/>
          <w:color w:val="000000"/>
          <w:spacing w:val="-1"/>
          <w:sz w:val="22"/>
          <w:szCs w:val="22"/>
        </w:rPr>
        <w:t>полном объеме денежных средств</w:t>
      </w:r>
      <w:r w:rsidR="000E5DAB">
        <w:rPr>
          <w:rFonts w:ascii="Times New Roman" w:hAnsi="Times New Roman" w:cs="Times New Roman"/>
          <w:color w:val="000000"/>
          <w:spacing w:val="-1"/>
          <w:sz w:val="22"/>
          <w:szCs w:val="22"/>
        </w:rPr>
        <w:t xml:space="preserve"> в соответствии с Договором, </w:t>
      </w:r>
      <w:r w:rsidRPr="00D86F24">
        <w:rPr>
          <w:rFonts w:ascii="Times New Roman" w:hAnsi="Times New Roman" w:cs="Times New Roman"/>
          <w:color w:val="000000"/>
          <w:spacing w:val="-1"/>
          <w:sz w:val="22"/>
          <w:szCs w:val="22"/>
        </w:rPr>
        <w:t xml:space="preserve">подписания Акта </w:t>
      </w:r>
      <w:r>
        <w:rPr>
          <w:rFonts w:ascii="Times New Roman" w:hAnsi="Times New Roman" w:cs="Times New Roman"/>
          <w:color w:val="000000"/>
          <w:sz w:val="22"/>
          <w:szCs w:val="22"/>
        </w:rPr>
        <w:t>приема-передачи Объекта</w:t>
      </w:r>
      <w:r w:rsidR="0065798E">
        <w:rPr>
          <w:rFonts w:ascii="Times New Roman" w:hAnsi="Times New Roman" w:cs="Times New Roman"/>
          <w:color w:val="000000"/>
          <w:sz w:val="22"/>
          <w:szCs w:val="22"/>
        </w:rPr>
        <w:t>.</w:t>
      </w:r>
      <w:r>
        <w:rPr>
          <w:rFonts w:ascii="Times New Roman" w:hAnsi="Times New Roman" w:cs="Times New Roman"/>
          <w:color w:val="000000"/>
          <w:sz w:val="22"/>
          <w:szCs w:val="22"/>
        </w:rPr>
        <w:t xml:space="preserve"> </w:t>
      </w:r>
      <w:r w:rsidR="00B9549C" w:rsidRPr="00D86F24">
        <w:rPr>
          <w:rFonts w:ascii="Times New Roman" w:hAnsi="Times New Roman" w:cs="Times New Roman"/>
          <w:color w:val="000000"/>
          <w:sz w:val="22"/>
          <w:szCs w:val="22"/>
        </w:rPr>
        <w:t>Участник долевого строительства приобретает право собственности на Квартиру с момента государственной регистрации акта приема-передачи.</w:t>
      </w:r>
    </w:p>
    <w:p w:rsidR="008E3D68" w:rsidRPr="008E3D68" w:rsidRDefault="000941BD" w:rsidP="00CD0784">
      <w:pPr>
        <w:jc w:val="both"/>
        <w:rPr>
          <w:rFonts w:ascii="Times New Roman" w:hAnsi="Times New Roman" w:cs="Times New Roman"/>
          <w:sz w:val="22"/>
          <w:szCs w:val="22"/>
        </w:rPr>
      </w:pPr>
      <w:r>
        <w:rPr>
          <w:rFonts w:ascii="Times New Roman" w:hAnsi="Times New Roman" w:cs="Times New Roman"/>
          <w:sz w:val="22"/>
          <w:szCs w:val="22"/>
        </w:rPr>
        <w:t xml:space="preserve">       </w:t>
      </w:r>
      <w:r w:rsidR="00DA3C7C">
        <w:rPr>
          <w:rFonts w:ascii="Times New Roman" w:hAnsi="Times New Roman" w:cs="Times New Roman"/>
          <w:sz w:val="22"/>
          <w:szCs w:val="22"/>
        </w:rPr>
        <w:t>3.6</w:t>
      </w:r>
      <w:r w:rsidR="008E3D68" w:rsidRPr="008E3D68">
        <w:rPr>
          <w:rFonts w:ascii="Times New Roman" w:hAnsi="Times New Roman" w:cs="Times New Roman"/>
          <w:sz w:val="22"/>
          <w:szCs w:val="22"/>
        </w:rPr>
        <w:t>. Участник долевого строительства при условии полного внесения денежных средств по Договору, может уступить свои права по Договору третьим лицам только с письменного согласия Застройщика. При этом Застройщик строительства не несет ответственности по обязательствам Участника долевого строительства, вытекающим из договора уступки прав требования, заключаемого с третьим лицом.</w:t>
      </w:r>
    </w:p>
    <w:p w:rsidR="008E3D68" w:rsidRPr="008E3D68" w:rsidRDefault="000941BD" w:rsidP="00CD0784">
      <w:pPr>
        <w:jc w:val="both"/>
        <w:rPr>
          <w:rFonts w:ascii="Times New Roman" w:hAnsi="Times New Roman" w:cs="Times New Roman"/>
          <w:sz w:val="22"/>
          <w:szCs w:val="22"/>
        </w:rPr>
      </w:pPr>
      <w:r>
        <w:rPr>
          <w:rFonts w:ascii="Times New Roman" w:hAnsi="Times New Roman" w:cs="Times New Roman"/>
          <w:sz w:val="22"/>
          <w:szCs w:val="22"/>
        </w:rPr>
        <w:t xml:space="preserve">       </w:t>
      </w:r>
      <w:r w:rsidR="00FE77FE">
        <w:rPr>
          <w:rFonts w:ascii="Times New Roman" w:hAnsi="Times New Roman" w:cs="Times New Roman"/>
          <w:sz w:val="22"/>
          <w:szCs w:val="22"/>
        </w:rPr>
        <w:t xml:space="preserve"> </w:t>
      </w:r>
      <w:r w:rsidR="008E3D68" w:rsidRPr="008E3D68">
        <w:rPr>
          <w:rFonts w:ascii="Times New Roman" w:hAnsi="Times New Roman" w:cs="Times New Roman"/>
          <w:sz w:val="22"/>
          <w:szCs w:val="22"/>
        </w:rPr>
        <w:t>Объем, условия и момент перехода уступаемых прав требований от Участника долевого строительства (Цедента) к новому Участнику долевого строительства (Цессионарию) определяется в договоре уступки прав требования, согласованном Застройщиком. Расходы на</w:t>
      </w:r>
      <w:r w:rsidR="00FE77FE">
        <w:rPr>
          <w:rFonts w:ascii="Times New Roman" w:hAnsi="Times New Roman" w:cs="Times New Roman"/>
          <w:sz w:val="22"/>
          <w:szCs w:val="22"/>
        </w:rPr>
        <w:t xml:space="preserve"> </w:t>
      </w:r>
      <w:r w:rsidR="008E3D68" w:rsidRPr="008E3D68">
        <w:rPr>
          <w:rFonts w:ascii="Times New Roman" w:hAnsi="Times New Roman" w:cs="Times New Roman"/>
          <w:sz w:val="22"/>
          <w:szCs w:val="22"/>
        </w:rPr>
        <w:t>государственную регистрацию договора уступки прав требований несет Цедент и Цессионарий в соответствии с действующим законодательством Российской Федерации.</w:t>
      </w:r>
    </w:p>
    <w:p w:rsidR="000941BD" w:rsidRDefault="00FE77FE" w:rsidP="00CD0784">
      <w:pPr>
        <w:jc w:val="both"/>
        <w:rPr>
          <w:rFonts w:ascii="Times New Roman" w:hAnsi="Times New Roman" w:cs="Times New Roman"/>
          <w:sz w:val="22"/>
          <w:szCs w:val="22"/>
        </w:rPr>
      </w:pPr>
      <w:r>
        <w:rPr>
          <w:rFonts w:ascii="Times New Roman" w:hAnsi="Times New Roman" w:cs="Times New Roman"/>
          <w:sz w:val="22"/>
          <w:szCs w:val="22"/>
        </w:rPr>
        <w:t xml:space="preserve">        </w:t>
      </w:r>
      <w:r w:rsidR="008E3D68" w:rsidRPr="008E3D68">
        <w:rPr>
          <w:rFonts w:ascii="Times New Roman" w:hAnsi="Times New Roman" w:cs="Times New Roman"/>
          <w:sz w:val="22"/>
          <w:szCs w:val="22"/>
        </w:rPr>
        <w:t>Уступка Участником долевого строительства прав требований по Договору допускается с момента государственной регистрации настоящего Договора</w:t>
      </w:r>
      <w:r w:rsidR="00CC42DC">
        <w:rPr>
          <w:rFonts w:ascii="Times New Roman" w:hAnsi="Times New Roman" w:cs="Times New Roman"/>
          <w:sz w:val="22"/>
          <w:szCs w:val="22"/>
        </w:rPr>
        <w:t>,</w:t>
      </w:r>
      <w:r w:rsidR="008E3D68" w:rsidRPr="008E3D68">
        <w:rPr>
          <w:rFonts w:ascii="Times New Roman" w:hAnsi="Times New Roman" w:cs="Times New Roman"/>
          <w:sz w:val="22"/>
          <w:szCs w:val="22"/>
        </w:rPr>
        <w:t xml:space="preserve"> до момента подписания Сторонами Акта приема-передачи Объекта.</w:t>
      </w:r>
    </w:p>
    <w:p w:rsidR="008E3D68" w:rsidRPr="008E3D68" w:rsidRDefault="000941BD" w:rsidP="00CD0784">
      <w:pPr>
        <w:jc w:val="both"/>
        <w:rPr>
          <w:rFonts w:ascii="Times New Roman" w:hAnsi="Times New Roman" w:cs="Times New Roman"/>
          <w:sz w:val="22"/>
          <w:szCs w:val="22"/>
        </w:rPr>
      </w:pPr>
      <w:r>
        <w:rPr>
          <w:rFonts w:ascii="Times New Roman" w:hAnsi="Times New Roman" w:cs="Times New Roman"/>
          <w:sz w:val="22"/>
          <w:szCs w:val="22"/>
        </w:rPr>
        <w:t xml:space="preserve">       </w:t>
      </w:r>
      <w:r w:rsidR="00FE77FE">
        <w:rPr>
          <w:rFonts w:ascii="Times New Roman" w:hAnsi="Times New Roman" w:cs="Times New Roman"/>
          <w:sz w:val="22"/>
          <w:szCs w:val="22"/>
        </w:rPr>
        <w:t xml:space="preserve"> </w:t>
      </w:r>
      <w:r w:rsidR="008E3D68" w:rsidRPr="008E3D68">
        <w:rPr>
          <w:rFonts w:ascii="Times New Roman" w:hAnsi="Times New Roman" w:cs="Times New Roman"/>
          <w:sz w:val="22"/>
          <w:szCs w:val="22"/>
        </w:rPr>
        <w:t>При этом Застройщик строительства не несет ответственности по обязательствам Участника долевого строительства, вытекающим из договора уступки прав требования, заключаемого с третьим лицом.</w:t>
      </w:r>
    </w:p>
    <w:p w:rsidR="008E3D68" w:rsidRPr="008E3D68" w:rsidRDefault="000941BD" w:rsidP="00CD0784">
      <w:pPr>
        <w:jc w:val="both"/>
        <w:rPr>
          <w:rFonts w:ascii="Times New Roman" w:hAnsi="Times New Roman" w:cs="Times New Roman"/>
          <w:sz w:val="22"/>
          <w:szCs w:val="22"/>
        </w:rPr>
      </w:pPr>
      <w:r>
        <w:rPr>
          <w:rFonts w:ascii="Times New Roman" w:hAnsi="Times New Roman" w:cs="Times New Roman"/>
          <w:sz w:val="22"/>
          <w:szCs w:val="22"/>
        </w:rPr>
        <w:t xml:space="preserve">      </w:t>
      </w:r>
      <w:r w:rsidR="00DA3C7C">
        <w:rPr>
          <w:rFonts w:ascii="Times New Roman" w:hAnsi="Times New Roman" w:cs="Times New Roman"/>
          <w:sz w:val="22"/>
          <w:szCs w:val="22"/>
        </w:rPr>
        <w:t xml:space="preserve">  3.7</w:t>
      </w:r>
      <w:r w:rsidR="008E3D68" w:rsidRPr="008E3D68">
        <w:rPr>
          <w:rFonts w:ascii="Times New Roman" w:hAnsi="Times New Roman" w:cs="Times New Roman"/>
          <w:sz w:val="22"/>
          <w:szCs w:val="22"/>
        </w:rPr>
        <w:t>. С момента принятия Квартиры по акту приема-передачи Участник долевого строительства обязуется самостоятельно нести расходы по эксплуатации жилого дома и оплачивать расходы, связанные:</w:t>
      </w:r>
    </w:p>
    <w:p w:rsidR="008E3D68" w:rsidRPr="008E3D68" w:rsidRDefault="000941BD" w:rsidP="00CD0784">
      <w:pPr>
        <w:widowControl/>
        <w:tabs>
          <w:tab w:val="left" w:pos="146"/>
        </w:tabs>
        <w:suppressAutoHyphens w:val="0"/>
        <w:jc w:val="both"/>
        <w:rPr>
          <w:rFonts w:ascii="Times New Roman" w:hAnsi="Times New Roman" w:cs="Times New Roman"/>
          <w:sz w:val="22"/>
          <w:szCs w:val="22"/>
        </w:rPr>
      </w:pPr>
      <w:r>
        <w:rPr>
          <w:rFonts w:ascii="Times New Roman" w:hAnsi="Times New Roman" w:cs="Times New Roman"/>
          <w:sz w:val="22"/>
          <w:szCs w:val="22"/>
        </w:rPr>
        <w:lastRenderedPageBreak/>
        <w:t xml:space="preserve">       </w:t>
      </w:r>
      <w:r w:rsidR="002E5171">
        <w:rPr>
          <w:rFonts w:ascii="Times New Roman" w:hAnsi="Times New Roman" w:cs="Times New Roman"/>
          <w:sz w:val="22"/>
          <w:szCs w:val="22"/>
        </w:rPr>
        <w:t xml:space="preserve"> </w:t>
      </w:r>
      <w:r w:rsidR="00FE77FE">
        <w:rPr>
          <w:rFonts w:ascii="Times New Roman" w:hAnsi="Times New Roman" w:cs="Times New Roman"/>
          <w:sz w:val="22"/>
          <w:szCs w:val="22"/>
        </w:rPr>
        <w:t xml:space="preserve"> -    </w:t>
      </w:r>
      <w:r w:rsidR="008E3D68" w:rsidRPr="008E3D68">
        <w:rPr>
          <w:rFonts w:ascii="Times New Roman" w:hAnsi="Times New Roman" w:cs="Times New Roman"/>
          <w:sz w:val="22"/>
          <w:szCs w:val="22"/>
        </w:rPr>
        <w:t>с содержанием и эксплуатацией Квартиры, общего имущества жилого дома;</w:t>
      </w:r>
    </w:p>
    <w:p w:rsidR="008E3D68" w:rsidRPr="008E3D68" w:rsidRDefault="00FE77FE" w:rsidP="00CD0784">
      <w:pPr>
        <w:widowControl/>
        <w:tabs>
          <w:tab w:val="left" w:pos="146"/>
        </w:tabs>
        <w:suppressAutoHyphens w:val="0"/>
        <w:jc w:val="both"/>
        <w:rPr>
          <w:rFonts w:ascii="Times New Roman" w:hAnsi="Times New Roman" w:cs="Times New Roman"/>
          <w:sz w:val="22"/>
          <w:szCs w:val="22"/>
        </w:rPr>
      </w:pPr>
      <w:r>
        <w:rPr>
          <w:rFonts w:ascii="Times New Roman" w:hAnsi="Times New Roman" w:cs="Times New Roman"/>
          <w:sz w:val="22"/>
          <w:szCs w:val="22"/>
        </w:rPr>
        <w:t xml:space="preserve">     </w:t>
      </w:r>
      <w:r w:rsidR="000E5DAB">
        <w:rPr>
          <w:rFonts w:ascii="Times New Roman" w:hAnsi="Times New Roman" w:cs="Times New Roman"/>
          <w:sz w:val="22"/>
          <w:szCs w:val="22"/>
        </w:rPr>
        <w:t xml:space="preserve">  </w:t>
      </w:r>
      <w:r w:rsidR="000941BD">
        <w:rPr>
          <w:rFonts w:ascii="Times New Roman" w:hAnsi="Times New Roman" w:cs="Times New Roman"/>
          <w:sz w:val="22"/>
          <w:szCs w:val="22"/>
        </w:rPr>
        <w:t xml:space="preserve"> </w:t>
      </w:r>
      <w:r>
        <w:rPr>
          <w:rFonts w:ascii="Times New Roman" w:hAnsi="Times New Roman" w:cs="Times New Roman"/>
          <w:sz w:val="22"/>
          <w:szCs w:val="22"/>
        </w:rPr>
        <w:t xml:space="preserve"> -</w:t>
      </w:r>
      <w:r w:rsidR="002E5171">
        <w:rPr>
          <w:rFonts w:ascii="Times New Roman" w:hAnsi="Times New Roman" w:cs="Times New Roman"/>
          <w:sz w:val="22"/>
          <w:szCs w:val="22"/>
        </w:rPr>
        <w:t xml:space="preserve">  </w:t>
      </w:r>
      <w:r w:rsidR="002D15CB">
        <w:rPr>
          <w:rFonts w:ascii="Times New Roman" w:hAnsi="Times New Roman" w:cs="Times New Roman"/>
          <w:sz w:val="22"/>
          <w:szCs w:val="22"/>
        </w:rPr>
        <w:t xml:space="preserve"> </w:t>
      </w:r>
      <w:r>
        <w:rPr>
          <w:rFonts w:ascii="Times New Roman" w:hAnsi="Times New Roman" w:cs="Times New Roman"/>
          <w:sz w:val="22"/>
          <w:szCs w:val="22"/>
        </w:rPr>
        <w:t xml:space="preserve"> </w:t>
      </w:r>
      <w:r w:rsidR="008E3D68" w:rsidRPr="008E3D68">
        <w:rPr>
          <w:rFonts w:ascii="Times New Roman" w:hAnsi="Times New Roman" w:cs="Times New Roman"/>
          <w:sz w:val="22"/>
          <w:szCs w:val="22"/>
        </w:rPr>
        <w:t>с предоставляемыми коммунальными услугами.</w:t>
      </w:r>
    </w:p>
    <w:p w:rsidR="008E3D68" w:rsidRPr="008E3D68" w:rsidRDefault="000941BD" w:rsidP="00CD0784">
      <w:pPr>
        <w:jc w:val="both"/>
        <w:rPr>
          <w:rFonts w:ascii="Times New Roman" w:hAnsi="Times New Roman" w:cs="Times New Roman"/>
          <w:sz w:val="22"/>
          <w:szCs w:val="22"/>
        </w:rPr>
      </w:pPr>
      <w:r>
        <w:rPr>
          <w:rFonts w:ascii="Times New Roman" w:hAnsi="Times New Roman" w:cs="Times New Roman"/>
          <w:sz w:val="22"/>
          <w:szCs w:val="22"/>
        </w:rPr>
        <w:t xml:space="preserve">      </w:t>
      </w:r>
      <w:r w:rsidR="00DA3C7C">
        <w:rPr>
          <w:rFonts w:ascii="Times New Roman" w:hAnsi="Times New Roman" w:cs="Times New Roman"/>
          <w:sz w:val="22"/>
          <w:szCs w:val="22"/>
        </w:rPr>
        <w:t xml:space="preserve"> 3.8</w:t>
      </w:r>
      <w:r w:rsidR="008E3D68" w:rsidRPr="008E3D68">
        <w:rPr>
          <w:rFonts w:ascii="Times New Roman" w:hAnsi="Times New Roman" w:cs="Times New Roman"/>
          <w:sz w:val="22"/>
          <w:szCs w:val="22"/>
        </w:rPr>
        <w:t>. Участник долевого строительства обязан представить Застройщику: действительный паспорт (его нотариально заверенный перевод в случае необходимости), нотариально заверенное согласие супруга (и) на приобретение недвижимости или нотариально заверенное заявление об отсутствии зарегистрированного брака.</w:t>
      </w:r>
    </w:p>
    <w:p w:rsidR="008E3D68" w:rsidRPr="008E3D68" w:rsidRDefault="00DA3C7C" w:rsidP="00CD0784">
      <w:pPr>
        <w:jc w:val="both"/>
        <w:rPr>
          <w:rFonts w:ascii="Times New Roman" w:hAnsi="Times New Roman" w:cs="Times New Roman"/>
          <w:sz w:val="22"/>
          <w:szCs w:val="22"/>
        </w:rPr>
      </w:pPr>
      <w:r>
        <w:rPr>
          <w:rFonts w:ascii="Times New Roman" w:hAnsi="Times New Roman" w:cs="Times New Roman"/>
          <w:sz w:val="22"/>
          <w:szCs w:val="22"/>
        </w:rPr>
        <w:t xml:space="preserve">       3.9</w:t>
      </w:r>
      <w:r w:rsidR="008E3D68" w:rsidRPr="008E3D68">
        <w:rPr>
          <w:rFonts w:ascii="Times New Roman" w:hAnsi="Times New Roman" w:cs="Times New Roman"/>
          <w:sz w:val="22"/>
          <w:szCs w:val="22"/>
        </w:rPr>
        <w:t>. Участник долевого строительства не вправе вести рекламную деятельность, связанную с предметом Договора, в том числе с использованием наименования Застройщика строительства, принадлежащих ему либо используемых им исключительных прав.</w:t>
      </w:r>
    </w:p>
    <w:p w:rsidR="008E3D68" w:rsidRPr="008E3D68" w:rsidRDefault="000941BD" w:rsidP="00CD0784">
      <w:pPr>
        <w:jc w:val="both"/>
        <w:rPr>
          <w:rFonts w:ascii="Times New Roman" w:hAnsi="Times New Roman" w:cs="Times New Roman"/>
          <w:sz w:val="22"/>
          <w:szCs w:val="22"/>
        </w:rPr>
      </w:pPr>
      <w:r>
        <w:rPr>
          <w:rFonts w:ascii="Times New Roman" w:hAnsi="Times New Roman" w:cs="Times New Roman"/>
          <w:sz w:val="22"/>
          <w:szCs w:val="22"/>
        </w:rPr>
        <w:t xml:space="preserve">       </w:t>
      </w:r>
      <w:r w:rsidR="00DA3C7C">
        <w:rPr>
          <w:rFonts w:ascii="Times New Roman" w:hAnsi="Times New Roman" w:cs="Times New Roman"/>
          <w:sz w:val="22"/>
          <w:szCs w:val="22"/>
        </w:rPr>
        <w:t xml:space="preserve"> 3.10</w:t>
      </w:r>
      <w:r w:rsidR="008E3D68" w:rsidRPr="008E3D68">
        <w:rPr>
          <w:rFonts w:ascii="Times New Roman" w:hAnsi="Times New Roman" w:cs="Times New Roman"/>
          <w:sz w:val="22"/>
          <w:szCs w:val="22"/>
        </w:rPr>
        <w:t>. В случае изменения адреса места жительства (регистрации), номера телефона, Участник долевого строительства обязан письменно сообщить новые данные в адрес Застройщика.</w:t>
      </w:r>
    </w:p>
    <w:p w:rsidR="008E3D68" w:rsidRPr="008E3D68" w:rsidRDefault="000941BD" w:rsidP="00CD0784">
      <w:pPr>
        <w:jc w:val="both"/>
        <w:rPr>
          <w:rFonts w:ascii="Times New Roman" w:hAnsi="Times New Roman" w:cs="Times New Roman"/>
          <w:sz w:val="22"/>
          <w:szCs w:val="22"/>
        </w:rPr>
      </w:pPr>
      <w:r>
        <w:rPr>
          <w:rFonts w:ascii="Times New Roman" w:hAnsi="Times New Roman" w:cs="Times New Roman"/>
          <w:sz w:val="22"/>
          <w:szCs w:val="22"/>
        </w:rPr>
        <w:t xml:space="preserve">     </w:t>
      </w:r>
      <w:r w:rsidR="00DA3C7C">
        <w:rPr>
          <w:rFonts w:ascii="Times New Roman" w:hAnsi="Times New Roman" w:cs="Times New Roman"/>
          <w:sz w:val="22"/>
          <w:szCs w:val="22"/>
        </w:rPr>
        <w:t xml:space="preserve">  3.11</w:t>
      </w:r>
      <w:r w:rsidR="008E3D68" w:rsidRPr="008E3D68">
        <w:rPr>
          <w:rFonts w:ascii="Times New Roman" w:hAnsi="Times New Roman" w:cs="Times New Roman"/>
          <w:sz w:val="22"/>
          <w:szCs w:val="22"/>
        </w:rPr>
        <w:t>. В соответствии со ст. 6 Федерального закона от 27.07.2006 года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 данные документа, удостоверяющего личность, адрес регистрации по месту жительства и адрес фактического проживания, номера контактных и адресов электронной почты, семейное положение, сведения о составе семьи, иные персональные данные.</w:t>
      </w:r>
    </w:p>
    <w:p w:rsidR="008E3D68" w:rsidRPr="008E3D68" w:rsidRDefault="000941BD" w:rsidP="00CD0784">
      <w:pPr>
        <w:jc w:val="both"/>
        <w:rPr>
          <w:rFonts w:ascii="Times New Roman" w:hAnsi="Times New Roman" w:cs="Times New Roman"/>
          <w:sz w:val="22"/>
          <w:szCs w:val="22"/>
        </w:rPr>
      </w:pPr>
      <w:r>
        <w:rPr>
          <w:rFonts w:ascii="Times New Roman" w:hAnsi="Times New Roman" w:cs="Times New Roman"/>
          <w:sz w:val="22"/>
          <w:szCs w:val="22"/>
        </w:rPr>
        <w:t xml:space="preserve">     </w:t>
      </w:r>
      <w:r w:rsidR="00FE77FE">
        <w:rPr>
          <w:rFonts w:ascii="Times New Roman" w:hAnsi="Times New Roman" w:cs="Times New Roman"/>
          <w:sz w:val="22"/>
          <w:szCs w:val="22"/>
        </w:rPr>
        <w:t xml:space="preserve">    </w:t>
      </w:r>
      <w:r w:rsidR="008E3D68" w:rsidRPr="008E3D68">
        <w:rPr>
          <w:rFonts w:ascii="Times New Roman" w:hAnsi="Times New Roman" w:cs="Times New Roman"/>
          <w:sz w:val="22"/>
          <w:szCs w:val="22"/>
        </w:rPr>
        <w:t>Застройщик вправе производить обработку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w:t>
      </w:r>
    </w:p>
    <w:p w:rsidR="008E3D68" w:rsidRPr="008E3D68" w:rsidRDefault="000941BD" w:rsidP="00CD0784">
      <w:pPr>
        <w:jc w:val="both"/>
        <w:rPr>
          <w:rFonts w:ascii="Times New Roman" w:hAnsi="Times New Roman" w:cs="Times New Roman"/>
          <w:sz w:val="22"/>
          <w:szCs w:val="22"/>
        </w:rPr>
      </w:pPr>
      <w:r>
        <w:rPr>
          <w:rFonts w:ascii="Times New Roman" w:hAnsi="Times New Roman" w:cs="Times New Roman"/>
          <w:sz w:val="22"/>
          <w:szCs w:val="22"/>
        </w:rPr>
        <w:t xml:space="preserve">        </w:t>
      </w:r>
      <w:r w:rsidR="008E3D68" w:rsidRPr="008E3D68">
        <w:rPr>
          <w:rFonts w:ascii="Times New Roman" w:hAnsi="Times New Roman" w:cs="Times New Roman"/>
          <w:sz w:val="22"/>
          <w:szCs w:val="22"/>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rsidR="008E3D68" w:rsidRPr="008E3D68" w:rsidRDefault="000941BD" w:rsidP="00CD0784">
      <w:pPr>
        <w:jc w:val="both"/>
        <w:rPr>
          <w:rFonts w:ascii="Times New Roman" w:hAnsi="Times New Roman" w:cs="Times New Roman"/>
          <w:sz w:val="22"/>
          <w:szCs w:val="22"/>
        </w:rPr>
      </w:pPr>
      <w:r>
        <w:rPr>
          <w:rFonts w:ascii="Times New Roman" w:hAnsi="Times New Roman" w:cs="Times New Roman"/>
          <w:sz w:val="22"/>
          <w:szCs w:val="22"/>
        </w:rPr>
        <w:t xml:space="preserve">          </w:t>
      </w:r>
      <w:r w:rsidR="008E3D68" w:rsidRPr="008E3D68">
        <w:rPr>
          <w:rFonts w:ascii="Times New Roman" w:hAnsi="Times New Roman" w:cs="Times New Roman"/>
          <w:sz w:val="22"/>
          <w:szCs w:val="22"/>
        </w:rPr>
        <w:t>Подписывая настоящий договор долевого участия, Участник долевого строительства выражает письменное согласие на обработку Застройщиком персональных данных Участника долевого строительства, указанных в настоящем пункте договора после исполнения настоящего договора в течении 5 (пяти) лет, с целью выполнения информационно-справочного обслуживания Участника долевого строительства, контроля качества переданного Объекта долевого строительства.</w:t>
      </w:r>
    </w:p>
    <w:p w:rsidR="008E3D68" w:rsidRPr="008E3D68" w:rsidRDefault="008E3D68" w:rsidP="00CD0784">
      <w:pPr>
        <w:jc w:val="both"/>
        <w:rPr>
          <w:rFonts w:ascii="Times New Roman" w:hAnsi="Times New Roman" w:cs="Times New Roman"/>
          <w:sz w:val="22"/>
          <w:szCs w:val="22"/>
        </w:rPr>
      </w:pPr>
    </w:p>
    <w:p w:rsidR="008E3D68" w:rsidRPr="008E3D68" w:rsidRDefault="008E3D68" w:rsidP="00CD0784">
      <w:pPr>
        <w:jc w:val="both"/>
        <w:rPr>
          <w:rFonts w:ascii="Times New Roman" w:hAnsi="Times New Roman" w:cs="Times New Roman"/>
          <w:sz w:val="22"/>
          <w:szCs w:val="22"/>
        </w:rPr>
      </w:pPr>
      <w:r w:rsidRPr="008E3D68">
        <w:rPr>
          <w:rFonts w:ascii="Times New Roman" w:hAnsi="Times New Roman" w:cs="Times New Roman"/>
          <w:sz w:val="22"/>
          <w:szCs w:val="22"/>
        </w:rPr>
        <w:t>_____________________________________________________________________________________</w:t>
      </w:r>
    </w:p>
    <w:p w:rsidR="008E3D68" w:rsidRPr="008E3D68" w:rsidRDefault="008E3D68" w:rsidP="00CD0784">
      <w:pPr>
        <w:jc w:val="both"/>
        <w:rPr>
          <w:rFonts w:ascii="Times New Roman" w:hAnsi="Times New Roman" w:cs="Times New Roman"/>
          <w:sz w:val="22"/>
          <w:szCs w:val="22"/>
        </w:rPr>
      </w:pPr>
    </w:p>
    <w:p w:rsidR="008E3D68" w:rsidRPr="008E3D68" w:rsidRDefault="008E3D68" w:rsidP="00CD0784">
      <w:pPr>
        <w:jc w:val="center"/>
        <w:rPr>
          <w:rFonts w:ascii="Times New Roman" w:hAnsi="Times New Roman" w:cs="Times New Roman"/>
          <w:sz w:val="22"/>
          <w:szCs w:val="22"/>
        </w:rPr>
      </w:pPr>
      <w:r w:rsidRPr="008E3D68">
        <w:rPr>
          <w:rFonts w:ascii="Times New Roman" w:hAnsi="Times New Roman" w:cs="Times New Roman"/>
          <w:sz w:val="22"/>
          <w:szCs w:val="22"/>
        </w:rPr>
        <w:t>(ФИО, подпись Участника долевого строительства)</w:t>
      </w:r>
    </w:p>
    <w:p w:rsidR="008E3D68" w:rsidRPr="008E3D68" w:rsidRDefault="008E3D68" w:rsidP="00CD0784">
      <w:pPr>
        <w:jc w:val="both"/>
        <w:rPr>
          <w:rFonts w:ascii="Times New Roman" w:hAnsi="Times New Roman" w:cs="Times New Roman"/>
          <w:sz w:val="22"/>
          <w:szCs w:val="22"/>
        </w:rPr>
      </w:pPr>
    </w:p>
    <w:p w:rsidR="008E3D68" w:rsidRPr="00B9549C" w:rsidRDefault="008E3D68" w:rsidP="00CD0784">
      <w:pPr>
        <w:jc w:val="both"/>
        <w:rPr>
          <w:rFonts w:ascii="Times New Roman" w:hAnsi="Times New Roman" w:cs="Times New Roman"/>
          <w:sz w:val="22"/>
          <w:szCs w:val="22"/>
        </w:rPr>
      </w:pPr>
      <w:r w:rsidRPr="008E3D68">
        <w:rPr>
          <w:rFonts w:ascii="Times New Roman" w:hAnsi="Times New Roman" w:cs="Times New Roman"/>
          <w:sz w:val="22"/>
          <w:szCs w:val="22"/>
        </w:rPr>
        <w:t xml:space="preserve">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 </w:t>
      </w:r>
      <w:r w:rsidR="00B9549C">
        <w:rPr>
          <w:rFonts w:ascii="Times New Roman" w:hAnsi="Times New Roman" w:cs="Times New Roman"/>
          <w:sz w:val="22"/>
          <w:szCs w:val="22"/>
        </w:rPr>
        <w:t>Российской Федерации.</w:t>
      </w:r>
    </w:p>
    <w:p w:rsidR="00AB474B" w:rsidRPr="00D86F24" w:rsidRDefault="00AB474B" w:rsidP="00AB474B">
      <w:pPr>
        <w:pStyle w:val="1"/>
        <w:rPr>
          <w:b/>
          <w:bCs/>
          <w:color w:val="000000"/>
          <w:spacing w:val="-1"/>
        </w:rPr>
      </w:pPr>
    </w:p>
    <w:p w:rsidR="00AB474B" w:rsidRPr="00D86F24" w:rsidRDefault="00AB474B" w:rsidP="00AB474B">
      <w:pPr>
        <w:pStyle w:val="1"/>
        <w:jc w:val="center"/>
        <w:rPr>
          <w:color w:val="000000"/>
          <w:spacing w:val="-5"/>
        </w:rPr>
      </w:pPr>
      <w:r w:rsidRPr="00D86F24">
        <w:rPr>
          <w:rFonts w:ascii="Times New Roman" w:hAnsi="Times New Roman" w:cs="Times New Roman"/>
          <w:b/>
          <w:bCs/>
          <w:color w:val="000000"/>
          <w:spacing w:val="-1"/>
          <w:sz w:val="22"/>
          <w:szCs w:val="22"/>
        </w:rPr>
        <w:t>4. Гарантии качества, предусмотренные Договором</w:t>
      </w:r>
    </w:p>
    <w:p w:rsidR="00AB474B" w:rsidRPr="00D86F24" w:rsidRDefault="00AB474B" w:rsidP="00AB474B">
      <w:pPr>
        <w:pStyle w:val="1"/>
        <w:rPr>
          <w:color w:val="000000"/>
          <w:spacing w:val="-5"/>
        </w:rPr>
      </w:pPr>
    </w:p>
    <w:p w:rsidR="00AB474B" w:rsidRPr="00D86F24" w:rsidRDefault="00924349" w:rsidP="00924349">
      <w:pPr>
        <w:pStyle w:val="1"/>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AB474B" w:rsidRPr="00D86F24">
        <w:rPr>
          <w:rFonts w:ascii="Times New Roman" w:hAnsi="Times New Roman" w:cs="Times New Roman"/>
          <w:color w:val="000000"/>
          <w:sz w:val="22"/>
          <w:szCs w:val="22"/>
        </w:rPr>
        <w:t xml:space="preserve">4.1. Застройщик обязан передать Участнику долевого строительства Объект,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В </w:t>
      </w:r>
      <w:r w:rsidR="00335340">
        <w:rPr>
          <w:rFonts w:ascii="Times New Roman" w:hAnsi="Times New Roman" w:cs="Times New Roman"/>
          <w:color w:val="000000"/>
          <w:sz w:val="22"/>
          <w:szCs w:val="22"/>
        </w:rPr>
        <w:t>случае</w:t>
      </w:r>
      <w:r w:rsidR="00AB474B" w:rsidRPr="00D86F24">
        <w:rPr>
          <w:rFonts w:ascii="Times New Roman" w:hAnsi="Times New Roman" w:cs="Times New Roman"/>
          <w:color w:val="000000"/>
          <w:sz w:val="22"/>
          <w:szCs w:val="22"/>
        </w:rPr>
        <w:t xml:space="preserve">  если Объект долевого строительства построен с отступлениями от вышеуказанных требований, приведших к ухудшению качества объекта, которые делают его непригодным для предусмотренного договором использования, Участник долевого строительства вправе потребовать от Застройщика безвозмездного устранения недостатков в разумный срок.   </w:t>
      </w:r>
    </w:p>
    <w:p w:rsidR="00AB474B" w:rsidRPr="00D86F24" w:rsidRDefault="00924349" w:rsidP="00924349">
      <w:pPr>
        <w:pStyle w:val="1"/>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AB474B" w:rsidRPr="00D86F24">
        <w:rPr>
          <w:rFonts w:ascii="Times New Roman" w:hAnsi="Times New Roman" w:cs="Times New Roman"/>
          <w:color w:val="000000"/>
          <w:sz w:val="22"/>
          <w:szCs w:val="22"/>
        </w:rPr>
        <w:t>4.2. Между Сторонами согласовано, что свидетельством качества Квартиры, отсутствия существенных недостатков и соответствия ее проекту, техническим нормам и правилам в области строительства, является разрешение на ввод Дома в эксплуатацию, оформленное в установленном порядке.</w:t>
      </w:r>
    </w:p>
    <w:p w:rsidR="00AB474B" w:rsidRPr="00D86F24" w:rsidRDefault="00924349" w:rsidP="00924349">
      <w:pPr>
        <w:pStyle w:val="1"/>
        <w:jc w:val="both"/>
        <w:rPr>
          <w:rFonts w:ascii="Times New Roman" w:hAnsi="Times New Roman" w:cs="Times New Roman"/>
          <w:color w:val="000000"/>
          <w:spacing w:val="-5"/>
          <w:sz w:val="22"/>
          <w:szCs w:val="22"/>
        </w:rPr>
      </w:pPr>
      <w:r>
        <w:rPr>
          <w:rFonts w:ascii="Times New Roman" w:hAnsi="Times New Roman" w:cs="Times New Roman"/>
          <w:color w:val="000000"/>
          <w:sz w:val="22"/>
          <w:szCs w:val="22"/>
        </w:rPr>
        <w:t xml:space="preserve">       </w:t>
      </w:r>
      <w:r w:rsidR="00AB474B" w:rsidRPr="00D86F24">
        <w:rPr>
          <w:rFonts w:ascii="Times New Roman" w:hAnsi="Times New Roman" w:cs="Times New Roman"/>
          <w:color w:val="000000"/>
          <w:sz w:val="22"/>
          <w:szCs w:val="22"/>
        </w:rPr>
        <w:t>4.3. Застройщик вправе самостоятельно в порядке, определенном действующим законодательством Российской Федерации, без согласования с Участником долевого строительства, решать вопросы об изменении проектных решений, замены материалов, конструкций, не ухудшающих качество и комплектацию Объекта долевого строительства.</w:t>
      </w:r>
    </w:p>
    <w:p w:rsidR="00AB474B" w:rsidRPr="00D86F24" w:rsidRDefault="00924349" w:rsidP="00924349">
      <w:pPr>
        <w:pStyle w:val="1"/>
        <w:jc w:val="both"/>
        <w:rPr>
          <w:rFonts w:ascii="Times New Roman" w:hAnsi="Times New Roman" w:cs="Times New Roman"/>
          <w:color w:val="000000"/>
          <w:sz w:val="22"/>
          <w:szCs w:val="22"/>
        </w:rPr>
      </w:pPr>
      <w:r>
        <w:rPr>
          <w:rFonts w:ascii="Times New Roman" w:hAnsi="Times New Roman" w:cs="Times New Roman"/>
          <w:color w:val="000000"/>
          <w:spacing w:val="-5"/>
          <w:sz w:val="22"/>
          <w:szCs w:val="22"/>
        </w:rPr>
        <w:t xml:space="preserve">        </w:t>
      </w:r>
      <w:r w:rsidR="00AB474B" w:rsidRPr="00D86F24">
        <w:rPr>
          <w:rFonts w:ascii="Times New Roman" w:hAnsi="Times New Roman" w:cs="Times New Roman"/>
          <w:color w:val="000000"/>
          <w:spacing w:val="-5"/>
          <w:sz w:val="22"/>
          <w:szCs w:val="22"/>
        </w:rPr>
        <w:t xml:space="preserve">4.4. </w:t>
      </w:r>
      <w:r w:rsidR="00AB474B" w:rsidRPr="00D86F24">
        <w:rPr>
          <w:rFonts w:ascii="Times New Roman" w:hAnsi="Times New Roman" w:cs="Times New Roman"/>
          <w:color w:val="000000"/>
          <w:sz w:val="22"/>
          <w:szCs w:val="22"/>
        </w:rPr>
        <w:t xml:space="preserve">Гарантийный срок на Объект долевого строительства, за исключением </w:t>
      </w:r>
      <w:r w:rsidR="00AB474B" w:rsidRPr="00D86F24">
        <w:rPr>
          <w:rFonts w:ascii="Times New Roman" w:hAnsi="Times New Roman" w:cs="Times New Roman"/>
          <w:color w:val="000000"/>
          <w:spacing w:val="-1"/>
          <w:sz w:val="22"/>
          <w:szCs w:val="22"/>
        </w:rPr>
        <w:t xml:space="preserve">технологического и инженерного оборудования, входящего в состав Объекта, составляет 5 (пять) </w:t>
      </w:r>
      <w:r w:rsidR="00AB474B" w:rsidRPr="00D86F24">
        <w:rPr>
          <w:rFonts w:ascii="Times New Roman" w:hAnsi="Times New Roman" w:cs="Times New Roman"/>
          <w:color w:val="000000"/>
          <w:sz w:val="22"/>
          <w:szCs w:val="22"/>
        </w:rPr>
        <w:t>лет и исчисляется со дня получения Застройщиком разрешения на ввод Дома в эксплуатацию.</w:t>
      </w:r>
    </w:p>
    <w:p w:rsidR="00AB474B" w:rsidRPr="00D86F24" w:rsidRDefault="00924349" w:rsidP="00924349">
      <w:pPr>
        <w:pStyle w:val="1"/>
        <w:jc w:val="both"/>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 xml:space="preserve">       </w:t>
      </w:r>
      <w:r w:rsidR="00AB474B" w:rsidRPr="00D86F24">
        <w:rPr>
          <w:rFonts w:ascii="Times New Roman" w:hAnsi="Times New Roman" w:cs="Times New Roman"/>
          <w:color w:val="000000"/>
          <w:sz w:val="22"/>
          <w:szCs w:val="22"/>
        </w:rPr>
        <w:t xml:space="preserve">Гарантийный срок на технологическое и инженерное оборудование, входящее в состав </w:t>
      </w:r>
      <w:r w:rsidR="00AB474B" w:rsidRPr="00D86F24">
        <w:rPr>
          <w:rFonts w:ascii="Times New Roman" w:hAnsi="Times New Roman" w:cs="Times New Roman"/>
          <w:color w:val="000000"/>
          <w:spacing w:val="-1"/>
          <w:sz w:val="22"/>
          <w:szCs w:val="22"/>
        </w:rPr>
        <w:t xml:space="preserve">передаваемого Участнику долевого строительства Объекта составляет 3 (три) года и исчисляется </w:t>
      </w:r>
      <w:r w:rsidR="00AB474B" w:rsidRPr="00D86F24">
        <w:rPr>
          <w:rFonts w:ascii="Times New Roman" w:hAnsi="Times New Roman" w:cs="Times New Roman"/>
          <w:color w:val="000000"/>
          <w:sz w:val="22"/>
          <w:szCs w:val="22"/>
        </w:rPr>
        <w:t>со дня подписания первого акта приема - передачи объекта долевого строительства в Доме.</w:t>
      </w:r>
    </w:p>
    <w:p w:rsidR="00AB474B" w:rsidRPr="000D4E66" w:rsidRDefault="00924349" w:rsidP="00924349">
      <w:pPr>
        <w:pStyle w:val="1"/>
        <w:jc w:val="both"/>
        <w:rPr>
          <w:rFonts w:ascii="Times New Roman" w:hAnsi="Times New Roman" w:cs="Times New Roman"/>
          <w:color w:val="000000"/>
          <w:spacing w:val="-7"/>
          <w:sz w:val="22"/>
          <w:szCs w:val="22"/>
        </w:rPr>
      </w:pPr>
      <w:r>
        <w:rPr>
          <w:rFonts w:ascii="Times New Roman" w:hAnsi="Times New Roman" w:cs="Times New Roman"/>
          <w:color w:val="000000"/>
          <w:sz w:val="22"/>
          <w:szCs w:val="22"/>
        </w:rPr>
        <w:t xml:space="preserve">        </w:t>
      </w:r>
      <w:r w:rsidR="00AB474B" w:rsidRPr="00D86F24">
        <w:rPr>
          <w:rFonts w:ascii="Times New Roman" w:hAnsi="Times New Roman" w:cs="Times New Roman"/>
          <w:color w:val="000000"/>
          <w:sz w:val="22"/>
          <w:szCs w:val="22"/>
        </w:rPr>
        <w:t xml:space="preserve">Гарантийные сроки на отдельные использованные в Квартире и/или Доме изделия, материалы, оборудование определяются в соответствии с техническими регламентами или гарантией </w:t>
      </w:r>
      <w:r w:rsidR="00AB474B" w:rsidRPr="000D4E66">
        <w:rPr>
          <w:rFonts w:ascii="Times New Roman" w:hAnsi="Times New Roman" w:cs="Times New Roman"/>
          <w:color w:val="000000"/>
          <w:sz w:val="22"/>
          <w:szCs w:val="22"/>
        </w:rPr>
        <w:t>производителей (поставщиков) этих изделий, материалов, оборудования.</w:t>
      </w:r>
    </w:p>
    <w:p w:rsidR="00AB474B" w:rsidRDefault="00924349" w:rsidP="00924349">
      <w:pPr>
        <w:pStyle w:val="1"/>
        <w:jc w:val="both"/>
        <w:rPr>
          <w:rFonts w:ascii="Times New Roman" w:hAnsi="Times New Roman" w:cs="Times New Roman"/>
          <w:color w:val="000000"/>
          <w:sz w:val="22"/>
          <w:szCs w:val="22"/>
        </w:rPr>
      </w:pPr>
      <w:r>
        <w:rPr>
          <w:rFonts w:ascii="Times New Roman" w:hAnsi="Times New Roman" w:cs="Times New Roman"/>
          <w:color w:val="000000"/>
          <w:spacing w:val="-7"/>
          <w:sz w:val="22"/>
          <w:szCs w:val="22"/>
        </w:rPr>
        <w:t xml:space="preserve">      </w:t>
      </w:r>
      <w:r w:rsidR="00AB474B" w:rsidRPr="000D4E66">
        <w:rPr>
          <w:rFonts w:ascii="Times New Roman" w:hAnsi="Times New Roman" w:cs="Times New Roman"/>
          <w:color w:val="000000"/>
          <w:spacing w:val="-7"/>
          <w:sz w:val="22"/>
          <w:szCs w:val="22"/>
        </w:rPr>
        <w:t xml:space="preserve">4.5. </w:t>
      </w:r>
      <w:r w:rsidR="00AB474B" w:rsidRPr="000D4E66">
        <w:rPr>
          <w:rFonts w:ascii="Times New Roman" w:hAnsi="Times New Roman" w:cs="Times New Roman"/>
          <w:color w:val="000000"/>
          <w:sz w:val="22"/>
          <w:szCs w:val="22"/>
        </w:rPr>
        <w:t xml:space="preserve">Застройщик не несет ответственность за недостатки (дефекты) Объекта долевого </w:t>
      </w:r>
      <w:r w:rsidR="00AB474B" w:rsidRPr="000D4E66">
        <w:rPr>
          <w:rFonts w:ascii="Times New Roman" w:hAnsi="Times New Roman" w:cs="Times New Roman"/>
          <w:color w:val="000000"/>
          <w:spacing w:val="-1"/>
          <w:sz w:val="22"/>
          <w:szCs w:val="22"/>
        </w:rPr>
        <w:t>строительства, обнаруженные в пределах гарантийного срока, если докажет, что они произошли</w:t>
      </w:r>
      <w:r w:rsidR="00AB474B" w:rsidRPr="000D4E66">
        <w:rPr>
          <w:rFonts w:ascii="Times New Roman" w:hAnsi="Times New Roman" w:cs="Times New Roman"/>
          <w:color w:val="000000"/>
          <w:spacing w:val="-1"/>
          <w:sz w:val="22"/>
          <w:szCs w:val="22"/>
        </w:rPr>
        <w:br/>
      </w:r>
      <w:r w:rsidR="00AB474B" w:rsidRPr="000D4E66">
        <w:rPr>
          <w:rFonts w:ascii="Times New Roman" w:hAnsi="Times New Roman" w:cs="Times New Roman"/>
          <w:color w:val="000000"/>
          <w:sz w:val="22"/>
          <w:szCs w:val="22"/>
        </w:rPr>
        <w:t>вследствие нормального износа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(в том числе инженерных систем коммуникаций и оборудования либо вследствие ненадлежащего его ремонта, перепланировок и переустройств Квартиры, проведенных самим Участником долевого строительства или привлеченными им третьими лицами).</w:t>
      </w:r>
    </w:p>
    <w:p w:rsidR="005F7D3E" w:rsidRPr="00F20489" w:rsidRDefault="005F7D3E" w:rsidP="00924349">
      <w:pPr>
        <w:pStyle w:val="1"/>
        <w:jc w:val="both"/>
        <w:rPr>
          <w:rFonts w:ascii="Times New Roman" w:hAnsi="Times New Roman" w:cs="Times New Roman"/>
          <w:bCs/>
          <w:color w:val="000000"/>
          <w:sz w:val="22"/>
          <w:szCs w:val="22"/>
        </w:rPr>
      </w:pPr>
      <w:r>
        <w:rPr>
          <w:rFonts w:ascii="Times New Roman" w:hAnsi="Times New Roman" w:cs="Times New Roman"/>
          <w:color w:val="000000"/>
          <w:sz w:val="22"/>
          <w:szCs w:val="22"/>
        </w:rPr>
        <w:t xml:space="preserve">           4</w:t>
      </w:r>
      <w:r w:rsidRPr="00D86F24">
        <w:rPr>
          <w:rFonts w:ascii="Times New Roman" w:hAnsi="Times New Roman" w:cs="Times New Roman"/>
          <w:color w:val="000000"/>
          <w:sz w:val="22"/>
          <w:szCs w:val="22"/>
        </w:rPr>
        <w:t xml:space="preserve">.6. </w:t>
      </w:r>
      <w:r w:rsidR="00F20489">
        <w:rPr>
          <w:rFonts w:ascii="Times New Roman" w:hAnsi="Times New Roman" w:cs="Times New Roman"/>
          <w:color w:val="000000"/>
          <w:sz w:val="22"/>
          <w:szCs w:val="22"/>
        </w:rPr>
        <w:t>И</w:t>
      </w:r>
      <w:r w:rsidR="00B630B4">
        <w:rPr>
          <w:rFonts w:ascii="Times New Roman" w:hAnsi="Times New Roman" w:cs="Times New Roman"/>
          <w:color w:val="000000"/>
          <w:sz w:val="22"/>
          <w:szCs w:val="22"/>
        </w:rPr>
        <w:t>с</w:t>
      </w:r>
      <w:r w:rsidRPr="00916D82">
        <w:rPr>
          <w:rFonts w:ascii="Times New Roman" w:hAnsi="Times New Roman" w:cs="Times New Roman"/>
          <w:sz w:val="22"/>
          <w:szCs w:val="22"/>
        </w:rPr>
        <w:t>полнение обязательств Застройщика по настоящему Договору по передаче Объекта долевого строительства Участнику долевого строительства обеспечивается за счет формирования компенсационного фонда защиты прав граждан-участников долевого строительства, из обязательных отчислений (взносов) Застройщиков, привлекающих денежные средства участников долевого строительства (ст. 23.2 Федерального закона от 30.12.2004 № 214-ФЗ).</w:t>
      </w:r>
    </w:p>
    <w:p w:rsidR="005F7D3E" w:rsidRPr="00916D82" w:rsidRDefault="005F7D3E" w:rsidP="00924349">
      <w:pPr>
        <w:jc w:val="both"/>
        <w:rPr>
          <w:rFonts w:ascii="Times New Roman" w:hAnsi="Times New Roman" w:cs="Times New Roman"/>
          <w:sz w:val="22"/>
          <w:szCs w:val="22"/>
        </w:rPr>
      </w:pPr>
      <w:r>
        <w:rPr>
          <w:rFonts w:ascii="Times New Roman" w:hAnsi="Times New Roman" w:cs="Times New Roman"/>
          <w:sz w:val="22"/>
          <w:szCs w:val="22"/>
        </w:rPr>
        <w:t xml:space="preserve">            </w:t>
      </w:r>
      <w:r w:rsidRPr="00916D82">
        <w:rPr>
          <w:rFonts w:ascii="Times New Roman" w:hAnsi="Times New Roman" w:cs="Times New Roman"/>
          <w:sz w:val="22"/>
          <w:szCs w:val="22"/>
        </w:rPr>
        <w:t>Руководствуясь ст. 10 Федерального закона от 29.07.2017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размер обязательных отчислений (взносов) застройщиков в компен</w:t>
      </w:r>
      <w:r>
        <w:rPr>
          <w:rFonts w:ascii="Times New Roman" w:hAnsi="Times New Roman" w:cs="Times New Roman"/>
          <w:sz w:val="22"/>
          <w:szCs w:val="22"/>
        </w:rPr>
        <w:t xml:space="preserve">сационный фонд составляет 1,2% </w:t>
      </w:r>
      <w:r w:rsidRPr="00916D82">
        <w:rPr>
          <w:rFonts w:ascii="Times New Roman" w:hAnsi="Times New Roman" w:cs="Times New Roman"/>
          <w:sz w:val="22"/>
          <w:szCs w:val="22"/>
        </w:rPr>
        <w:t>от согласованной сторонами цены каждого договора участия в долевом строительстве, предусматривающего передачу жилого помещения.</w:t>
      </w:r>
    </w:p>
    <w:p w:rsidR="005F7D3E" w:rsidRPr="00916D82" w:rsidRDefault="005F7D3E" w:rsidP="00924349">
      <w:pPr>
        <w:jc w:val="both"/>
        <w:rPr>
          <w:rFonts w:ascii="Times New Roman" w:hAnsi="Times New Roman" w:cs="Times New Roman"/>
          <w:sz w:val="22"/>
          <w:szCs w:val="22"/>
        </w:rPr>
      </w:pPr>
      <w:r>
        <w:rPr>
          <w:rFonts w:ascii="Times New Roman" w:hAnsi="Times New Roman" w:cs="Times New Roman"/>
          <w:sz w:val="22"/>
          <w:szCs w:val="22"/>
        </w:rPr>
        <w:t xml:space="preserve">           4</w:t>
      </w:r>
      <w:r w:rsidRPr="00916D82">
        <w:rPr>
          <w:rFonts w:ascii="Times New Roman" w:hAnsi="Times New Roman" w:cs="Times New Roman"/>
          <w:sz w:val="22"/>
          <w:szCs w:val="22"/>
        </w:rPr>
        <w:t>.</w:t>
      </w:r>
      <w:r w:rsidR="00B630B4">
        <w:rPr>
          <w:rFonts w:ascii="Times New Roman" w:hAnsi="Times New Roman" w:cs="Times New Roman"/>
          <w:sz w:val="22"/>
          <w:szCs w:val="22"/>
        </w:rPr>
        <w:t>7</w:t>
      </w:r>
      <w:r>
        <w:rPr>
          <w:rFonts w:ascii="Times New Roman" w:hAnsi="Times New Roman" w:cs="Times New Roman"/>
          <w:sz w:val="22"/>
          <w:szCs w:val="22"/>
        </w:rPr>
        <w:t>.</w:t>
      </w:r>
      <w:r w:rsidRPr="00916D82">
        <w:rPr>
          <w:rFonts w:ascii="Times New Roman" w:hAnsi="Times New Roman" w:cs="Times New Roman"/>
          <w:sz w:val="22"/>
          <w:szCs w:val="22"/>
        </w:rPr>
        <w:t xml:space="preserve"> Средства компенсационного фонда со счета компенсационного фонда используются:</w:t>
      </w:r>
    </w:p>
    <w:p w:rsidR="005F7D3E" w:rsidRPr="00916D82" w:rsidRDefault="005F7D3E" w:rsidP="00924349">
      <w:pPr>
        <w:jc w:val="both"/>
        <w:rPr>
          <w:rFonts w:ascii="Times New Roman" w:hAnsi="Times New Roman" w:cs="Times New Roman"/>
          <w:sz w:val="22"/>
          <w:szCs w:val="22"/>
        </w:rPr>
      </w:pPr>
      <w:r w:rsidRPr="00916D82">
        <w:rPr>
          <w:rFonts w:ascii="Times New Roman" w:hAnsi="Times New Roman" w:cs="Times New Roman"/>
          <w:sz w:val="22"/>
          <w:szCs w:val="22"/>
        </w:rPr>
        <w:t>на выплату возмещения гражданам – участникам долевого строительства по договорам участия в</w:t>
      </w:r>
    </w:p>
    <w:p w:rsidR="005F7D3E" w:rsidRPr="00916D82" w:rsidRDefault="005F7D3E" w:rsidP="00924349">
      <w:pPr>
        <w:jc w:val="both"/>
        <w:rPr>
          <w:rFonts w:ascii="Times New Roman" w:hAnsi="Times New Roman" w:cs="Times New Roman"/>
          <w:sz w:val="22"/>
          <w:szCs w:val="22"/>
        </w:rPr>
      </w:pPr>
      <w:r w:rsidRPr="00916D82">
        <w:rPr>
          <w:rFonts w:ascii="Times New Roman" w:hAnsi="Times New Roman" w:cs="Times New Roman"/>
          <w:sz w:val="22"/>
          <w:szCs w:val="22"/>
        </w:rPr>
        <w:t>долевом строительстве, предусматривающим передачу жилых помещений;</w:t>
      </w:r>
      <w:r>
        <w:rPr>
          <w:rFonts w:ascii="Times New Roman" w:hAnsi="Times New Roman" w:cs="Times New Roman"/>
          <w:sz w:val="22"/>
          <w:szCs w:val="22"/>
        </w:rPr>
        <w:t xml:space="preserve"> </w:t>
      </w:r>
      <w:r w:rsidRPr="00916D82">
        <w:rPr>
          <w:rFonts w:ascii="Times New Roman" w:hAnsi="Times New Roman" w:cs="Times New Roman"/>
          <w:sz w:val="22"/>
          <w:szCs w:val="22"/>
        </w:rPr>
        <w:t>на финансирование мероприятий по завершению строительства объектов незавершенного строительства. Правительством Российской Федерации устанавливается порядок принятия Фондом решения о финансировании мероприятий по завершению строительства объектов незавершенного строительства и осуществления контроля за использованием предоставленных средств в рамках такого финансирования;</w:t>
      </w:r>
    </w:p>
    <w:p w:rsidR="005F7D3E" w:rsidRPr="00916D82" w:rsidRDefault="005F7D3E" w:rsidP="00924349">
      <w:pPr>
        <w:widowControl/>
        <w:tabs>
          <w:tab w:val="left" w:pos="286"/>
        </w:tabs>
        <w:suppressAutoHyphens w:val="0"/>
        <w:jc w:val="both"/>
        <w:rPr>
          <w:rFonts w:ascii="Times New Roman" w:hAnsi="Times New Roman" w:cs="Times New Roman"/>
          <w:sz w:val="22"/>
          <w:szCs w:val="22"/>
        </w:rPr>
      </w:pPr>
      <w:r>
        <w:rPr>
          <w:rFonts w:ascii="Times New Roman" w:hAnsi="Times New Roman" w:cs="Times New Roman"/>
          <w:sz w:val="22"/>
          <w:szCs w:val="22"/>
        </w:rPr>
        <w:t xml:space="preserve">          А </w:t>
      </w:r>
      <w:r w:rsidRPr="00916D82">
        <w:rPr>
          <w:rFonts w:ascii="Times New Roman" w:hAnsi="Times New Roman" w:cs="Times New Roman"/>
          <w:sz w:val="22"/>
          <w:szCs w:val="22"/>
        </w:rPr>
        <w:t>также на иные цели, предусмотренные законодательством в рамках Федерального закона от</w:t>
      </w:r>
    </w:p>
    <w:p w:rsidR="005F7D3E" w:rsidRPr="00916D82" w:rsidRDefault="005F7D3E" w:rsidP="00924349">
      <w:pPr>
        <w:jc w:val="both"/>
        <w:rPr>
          <w:rFonts w:ascii="Times New Roman" w:hAnsi="Times New Roman" w:cs="Times New Roman"/>
          <w:sz w:val="22"/>
          <w:szCs w:val="22"/>
        </w:rPr>
      </w:pPr>
      <w:r w:rsidRPr="00916D82">
        <w:rPr>
          <w:rFonts w:ascii="Times New Roman" w:hAnsi="Times New Roman" w:cs="Times New Roman"/>
          <w:sz w:val="22"/>
          <w:szCs w:val="22"/>
        </w:rPr>
        <w:t>30.12.2004 № 214-ФЗ и Федерального закона от 29.07.2017 № 218-ФЗ.</w:t>
      </w:r>
    </w:p>
    <w:p w:rsidR="005F7D3E" w:rsidRPr="007D79A0" w:rsidRDefault="005F7D3E" w:rsidP="00924349">
      <w:pPr>
        <w:jc w:val="both"/>
        <w:rPr>
          <w:rFonts w:ascii="Times New Roman" w:hAnsi="Times New Roman" w:cs="Times New Roman"/>
          <w:sz w:val="22"/>
          <w:szCs w:val="22"/>
        </w:rPr>
      </w:pPr>
      <w:r>
        <w:rPr>
          <w:rFonts w:ascii="Times New Roman" w:hAnsi="Times New Roman" w:cs="Times New Roman"/>
          <w:sz w:val="22"/>
          <w:szCs w:val="22"/>
        </w:rPr>
        <w:t xml:space="preserve">           4</w:t>
      </w:r>
      <w:r w:rsidRPr="00916D82">
        <w:rPr>
          <w:rFonts w:ascii="Times New Roman" w:hAnsi="Times New Roman" w:cs="Times New Roman"/>
          <w:sz w:val="22"/>
          <w:szCs w:val="22"/>
        </w:rPr>
        <w:t>.</w:t>
      </w:r>
      <w:r w:rsidR="00EA1368">
        <w:rPr>
          <w:rFonts w:ascii="Times New Roman" w:hAnsi="Times New Roman" w:cs="Times New Roman"/>
          <w:sz w:val="22"/>
          <w:szCs w:val="22"/>
        </w:rPr>
        <w:t>8</w:t>
      </w:r>
      <w:r>
        <w:rPr>
          <w:rFonts w:ascii="Times New Roman" w:hAnsi="Times New Roman" w:cs="Times New Roman"/>
          <w:sz w:val="22"/>
          <w:szCs w:val="22"/>
        </w:rPr>
        <w:t xml:space="preserve">. </w:t>
      </w:r>
      <w:r w:rsidRPr="00916D82">
        <w:rPr>
          <w:rFonts w:ascii="Times New Roman" w:hAnsi="Times New Roman" w:cs="Times New Roman"/>
          <w:sz w:val="22"/>
          <w:szCs w:val="22"/>
        </w:rPr>
        <w:t xml:space="preserve">Исполнение по настоящему Договору обязательств Застройщика по возврату денежных средств, внесенных Дольщиком, а также уплата Дольщику денежных средств, причитающихся ему в возмещении убытков и (или) в качестве неустойки, вследствие неисполнения или ненадлежащего исполнения обязательства, обеспечивается залогом согласно п. 1 ст. 12.1 ФЗ № 214-ФЗ, с момента государственной регистрации </w:t>
      </w:r>
      <w:r w:rsidR="007D79A0">
        <w:rPr>
          <w:rFonts w:ascii="Times New Roman" w:hAnsi="Times New Roman" w:cs="Times New Roman"/>
          <w:sz w:val="22"/>
          <w:szCs w:val="22"/>
        </w:rPr>
        <w:t>настоящего Договора.</w:t>
      </w:r>
    </w:p>
    <w:p w:rsidR="005F7D3E" w:rsidRPr="00D86F24" w:rsidRDefault="005F7D3E" w:rsidP="00AB474B">
      <w:pPr>
        <w:pStyle w:val="1"/>
        <w:jc w:val="center"/>
        <w:rPr>
          <w:rFonts w:ascii="Times New Roman" w:hAnsi="Times New Roman" w:cs="Times New Roman"/>
          <w:b/>
          <w:color w:val="000000"/>
          <w:sz w:val="22"/>
          <w:szCs w:val="22"/>
        </w:rPr>
      </w:pPr>
    </w:p>
    <w:p w:rsidR="00AB474B" w:rsidRPr="00D86F24" w:rsidRDefault="00AB474B" w:rsidP="00AB474B">
      <w:pPr>
        <w:pStyle w:val="1"/>
        <w:jc w:val="center"/>
        <w:rPr>
          <w:rFonts w:ascii="Times New Roman" w:hAnsi="Times New Roman" w:cs="Times New Roman"/>
          <w:b/>
          <w:color w:val="000000"/>
          <w:sz w:val="22"/>
          <w:szCs w:val="22"/>
        </w:rPr>
      </w:pPr>
      <w:r w:rsidRPr="00D86F24">
        <w:rPr>
          <w:rFonts w:ascii="Times New Roman" w:hAnsi="Times New Roman" w:cs="Times New Roman"/>
          <w:b/>
          <w:color w:val="000000"/>
          <w:sz w:val="22"/>
          <w:szCs w:val="22"/>
        </w:rPr>
        <w:t>5. Срок действия Договора и его досрочное прекращение</w:t>
      </w:r>
    </w:p>
    <w:p w:rsidR="00AB474B" w:rsidRPr="00D86F24" w:rsidRDefault="00AB474B" w:rsidP="00AB474B">
      <w:pPr>
        <w:pStyle w:val="1"/>
        <w:jc w:val="center"/>
        <w:rPr>
          <w:rFonts w:ascii="Times New Roman" w:hAnsi="Times New Roman" w:cs="Times New Roman"/>
          <w:color w:val="000000"/>
          <w:spacing w:val="-8"/>
          <w:sz w:val="22"/>
          <w:szCs w:val="22"/>
        </w:rPr>
      </w:pPr>
    </w:p>
    <w:p w:rsidR="00AB474B" w:rsidRPr="00D86F24" w:rsidRDefault="00E600F5" w:rsidP="00E600F5">
      <w:pPr>
        <w:pStyle w:val="1"/>
        <w:jc w:val="both"/>
        <w:rPr>
          <w:rFonts w:ascii="Times New Roman" w:hAnsi="Times New Roman" w:cs="Times New Roman"/>
          <w:color w:val="000000"/>
          <w:sz w:val="22"/>
          <w:szCs w:val="22"/>
        </w:rPr>
      </w:pPr>
      <w:r>
        <w:rPr>
          <w:rFonts w:ascii="Times New Roman" w:hAnsi="Times New Roman" w:cs="Times New Roman"/>
          <w:color w:val="000000"/>
          <w:spacing w:val="-8"/>
          <w:sz w:val="22"/>
          <w:szCs w:val="22"/>
        </w:rPr>
        <w:t xml:space="preserve">     </w:t>
      </w:r>
      <w:r w:rsidR="00DA3C7C">
        <w:rPr>
          <w:rFonts w:ascii="Times New Roman" w:hAnsi="Times New Roman" w:cs="Times New Roman"/>
          <w:color w:val="000000"/>
          <w:spacing w:val="-8"/>
          <w:sz w:val="22"/>
          <w:szCs w:val="22"/>
        </w:rPr>
        <w:t xml:space="preserve">  </w:t>
      </w:r>
      <w:r>
        <w:rPr>
          <w:rFonts w:ascii="Times New Roman" w:hAnsi="Times New Roman" w:cs="Times New Roman"/>
          <w:color w:val="000000"/>
          <w:spacing w:val="-8"/>
          <w:sz w:val="22"/>
          <w:szCs w:val="22"/>
        </w:rPr>
        <w:t xml:space="preserve">  </w:t>
      </w:r>
      <w:r w:rsidR="00AB474B" w:rsidRPr="00D86F24">
        <w:rPr>
          <w:rFonts w:ascii="Times New Roman" w:hAnsi="Times New Roman" w:cs="Times New Roman"/>
          <w:color w:val="000000"/>
          <w:spacing w:val="-8"/>
          <w:sz w:val="22"/>
          <w:szCs w:val="22"/>
        </w:rPr>
        <w:t xml:space="preserve">5.1. </w:t>
      </w:r>
      <w:r w:rsidR="00AB474B" w:rsidRPr="00D86F24">
        <w:rPr>
          <w:rFonts w:ascii="Times New Roman" w:hAnsi="Times New Roman" w:cs="Times New Roman"/>
          <w:color w:val="000000"/>
          <w:sz w:val="22"/>
          <w:szCs w:val="22"/>
        </w:rPr>
        <w:t>Настоящий Договор подлежит государственной регистрации и считается заключенным с момента такой регистрации.</w:t>
      </w:r>
    </w:p>
    <w:p w:rsidR="00AB474B" w:rsidRPr="00D86F24" w:rsidRDefault="00E600F5" w:rsidP="00E600F5">
      <w:pPr>
        <w:pStyle w:val="1"/>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DA3C7C">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 </w:t>
      </w:r>
      <w:r w:rsidR="00AB474B" w:rsidRPr="00D86F24">
        <w:rPr>
          <w:rFonts w:ascii="Times New Roman" w:hAnsi="Times New Roman" w:cs="Times New Roman"/>
          <w:color w:val="000000"/>
          <w:sz w:val="22"/>
          <w:szCs w:val="22"/>
        </w:rPr>
        <w:t>5.2. Настоящий Договор действует до полного исполнения Сторонами всех своих обязательств.</w:t>
      </w:r>
    </w:p>
    <w:p w:rsidR="00AB474B" w:rsidRPr="00D86F24" w:rsidRDefault="00E600F5" w:rsidP="00E600F5">
      <w:pPr>
        <w:pStyle w:val="1"/>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AB474B" w:rsidRPr="00D86F24">
        <w:rPr>
          <w:rFonts w:ascii="Times New Roman" w:hAnsi="Times New Roman" w:cs="Times New Roman"/>
          <w:color w:val="000000"/>
          <w:sz w:val="22"/>
          <w:szCs w:val="22"/>
        </w:rPr>
        <w:t>5.3.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rsidR="00AB474B" w:rsidRPr="00D86F24" w:rsidRDefault="00E600F5" w:rsidP="00E600F5">
      <w:pPr>
        <w:pStyle w:val="1"/>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AB474B" w:rsidRPr="00D86F24">
        <w:rPr>
          <w:rFonts w:ascii="Times New Roman" w:hAnsi="Times New Roman" w:cs="Times New Roman"/>
          <w:color w:val="000000"/>
          <w:sz w:val="22"/>
          <w:szCs w:val="22"/>
        </w:rPr>
        <w:t>5.4. Отказ Участника долевого строительства от исполнения настоящего Договора без законных оснований не допускается.</w:t>
      </w:r>
    </w:p>
    <w:p w:rsidR="00AB474B" w:rsidRPr="00D86F24" w:rsidRDefault="00E600F5" w:rsidP="00E600F5">
      <w:pPr>
        <w:pStyle w:val="1"/>
        <w:jc w:val="both"/>
        <w:rPr>
          <w:rFonts w:ascii="Times New Roman" w:hAnsi="Times New Roman" w:cs="Times New Roman"/>
          <w:color w:val="000000"/>
          <w:sz w:val="22"/>
          <w:szCs w:val="22"/>
        </w:rPr>
      </w:pPr>
      <w:r>
        <w:rPr>
          <w:rFonts w:ascii="Times New Roman" w:hAnsi="Times New Roman" w:cs="Times New Roman"/>
          <w:color w:val="000000"/>
          <w:spacing w:val="-8"/>
          <w:sz w:val="22"/>
          <w:szCs w:val="22"/>
        </w:rPr>
        <w:t xml:space="preserve">        </w:t>
      </w:r>
      <w:r w:rsidR="00AB474B" w:rsidRPr="00D86F24">
        <w:rPr>
          <w:rFonts w:ascii="Times New Roman" w:hAnsi="Times New Roman" w:cs="Times New Roman"/>
          <w:color w:val="000000"/>
          <w:spacing w:val="-8"/>
          <w:sz w:val="22"/>
          <w:szCs w:val="22"/>
        </w:rPr>
        <w:t>5.5.</w:t>
      </w:r>
      <w:r>
        <w:rPr>
          <w:rFonts w:ascii="Times New Roman" w:hAnsi="Times New Roman" w:cs="Times New Roman"/>
          <w:color w:val="000000"/>
          <w:sz w:val="22"/>
          <w:szCs w:val="22"/>
        </w:rPr>
        <w:t xml:space="preserve"> В случае </w:t>
      </w:r>
      <w:r w:rsidR="00AB474B" w:rsidRPr="00D86F24">
        <w:rPr>
          <w:rFonts w:ascii="Times New Roman" w:hAnsi="Times New Roman" w:cs="Times New Roman"/>
          <w:color w:val="000000"/>
          <w:sz w:val="22"/>
          <w:szCs w:val="22"/>
        </w:rPr>
        <w:t xml:space="preserve"> если в соответствии Графиком платежей (Приложение 3) уплата цены Договора должна производится Участником долевого строительства путем единовременного внесения платежа, просрочка внесения платежа в течении более чем два месяца является основанием для одностороннего отказа Застройщика от исполнения Договора в порядке, предусмотренном п. 5.7 Договора.</w:t>
      </w:r>
    </w:p>
    <w:p w:rsidR="00AB474B" w:rsidRPr="00D86F24" w:rsidRDefault="00E600F5" w:rsidP="00E600F5">
      <w:pPr>
        <w:pStyle w:val="1"/>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245B0D">
        <w:rPr>
          <w:rFonts w:ascii="Times New Roman" w:hAnsi="Times New Roman" w:cs="Times New Roman"/>
          <w:color w:val="000000"/>
          <w:sz w:val="22"/>
          <w:szCs w:val="22"/>
        </w:rPr>
        <w:t>5.6. В случае</w:t>
      </w:r>
      <w:r w:rsidR="00AB474B" w:rsidRPr="00D86F24">
        <w:rPr>
          <w:rFonts w:ascii="Times New Roman" w:hAnsi="Times New Roman" w:cs="Times New Roman"/>
          <w:color w:val="000000"/>
          <w:sz w:val="22"/>
          <w:szCs w:val="22"/>
        </w:rPr>
        <w:t xml:space="preserve"> если в соответствии с Графиком платежей (Приложение 3) уплата цены Договора должна производится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платежей более чем три раза в </w:t>
      </w:r>
      <w:r w:rsidR="00AB474B" w:rsidRPr="00D86F24">
        <w:rPr>
          <w:rFonts w:ascii="Times New Roman" w:hAnsi="Times New Roman" w:cs="Times New Roman"/>
          <w:color w:val="000000"/>
          <w:sz w:val="22"/>
          <w:szCs w:val="22"/>
        </w:rPr>
        <w:lastRenderedPageBreak/>
        <w:t>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 5.7 Договора.</w:t>
      </w:r>
    </w:p>
    <w:p w:rsidR="00AB474B" w:rsidRPr="00D86F24" w:rsidRDefault="00E600F5" w:rsidP="00E600F5">
      <w:pPr>
        <w:pStyle w:val="1"/>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AB474B" w:rsidRPr="00D86F24">
        <w:rPr>
          <w:rFonts w:ascii="Times New Roman" w:hAnsi="Times New Roman" w:cs="Times New Roman"/>
          <w:color w:val="000000"/>
          <w:sz w:val="22"/>
          <w:szCs w:val="22"/>
        </w:rPr>
        <w:t>5.7. В случае наличия оснований для одностороннего отказа Застройщика от исполнения Договора, предусмотренных пунктами 5.5., 5.6.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последствии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адресу или вручено Участнику долевого строительства лично под расписку.</w:t>
      </w:r>
    </w:p>
    <w:p w:rsidR="00AB474B" w:rsidRPr="00D86F24" w:rsidRDefault="00E600F5" w:rsidP="00E600F5">
      <w:pPr>
        <w:pStyle w:val="1"/>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AB474B" w:rsidRPr="00D86F24">
        <w:rPr>
          <w:rFonts w:ascii="Times New Roman" w:hAnsi="Times New Roman" w:cs="Times New Roman"/>
          <w:color w:val="000000"/>
          <w:sz w:val="22"/>
          <w:szCs w:val="22"/>
        </w:rPr>
        <w:t>5.8. 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w:t>
      </w:r>
    </w:p>
    <w:p w:rsidR="00AB474B" w:rsidRPr="00D86F24" w:rsidRDefault="00E600F5" w:rsidP="00E600F5">
      <w:pPr>
        <w:pStyle w:val="1"/>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AB474B" w:rsidRPr="00D86F24">
        <w:rPr>
          <w:rFonts w:ascii="Times New Roman" w:hAnsi="Times New Roman" w:cs="Times New Roman"/>
          <w:color w:val="000000"/>
          <w:sz w:val="22"/>
          <w:szCs w:val="22"/>
        </w:rPr>
        <w:t>5.9. В случае одностороннего отказа Застройщика от исполнения Договора, Договор считается расторгнутым со дня направления Участнику долевого строительства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rsidR="00AB474B" w:rsidRPr="00D86F24" w:rsidRDefault="00E600F5" w:rsidP="00E600F5">
      <w:pPr>
        <w:pStyle w:val="1"/>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AB474B" w:rsidRPr="00D86F24">
        <w:rPr>
          <w:rFonts w:ascii="Times New Roman" w:hAnsi="Times New Roman" w:cs="Times New Roman"/>
          <w:color w:val="000000"/>
          <w:sz w:val="22"/>
          <w:szCs w:val="22"/>
        </w:rPr>
        <w:t xml:space="preserve">5.10. В случае одностороннего отказа Застройщика от исполнения Договора по основаниям, предусмотренным пунктами 5.5.,5.6. Договора, Застройщик обязан возвратить денежные средства, уплаченные Участником долевого строительства в счет цены Договора, в течение 10 (десяти) рабочих дней со дня его расторжения. Если в указанный срок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Застройщик не позднее дня, следующего за рабочим днем после истечения указанного срока, обязан зачислить эти </w:t>
      </w:r>
      <w:r w:rsidR="00AB474B" w:rsidRPr="00935916">
        <w:rPr>
          <w:rFonts w:ascii="Times New Roman" w:hAnsi="Times New Roman" w:cs="Times New Roman"/>
          <w:color w:val="000000"/>
          <w:sz w:val="22"/>
          <w:szCs w:val="22"/>
        </w:rPr>
        <w:t>денежные средства в депозит нотариуса</w:t>
      </w:r>
      <w:r w:rsidR="00AB474B" w:rsidRPr="00D86F24">
        <w:rPr>
          <w:rFonts w:ascii="Times New Roman" w:hAnsi="Times New Roman" w:cs="Times New Roman"/>
          <w:color w:val="000000"/>
          <w:sz w:val="22"/>
          <w:szCs w:val="22"/>
        </w:rPr>
        <w:t xml:space="preserve"> по месту нахождения Застройщика, о чем сообщается Участнику долевого строительства.</w:t>
      </w:r>
    </w:p>
    <w:p w:rsidR="00AB474B" w:rsidRPr="00D86F24" w:rsidRDefault="00E600F5" w:rsidP="00E600F5">
      <w:pPr>
        <w:pStyle w:val="1"/>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AB474B" w:rsidRPr="00D86F24">
        <w:rPr>
          <w:rFonts w:ascii="Times New Roman" w:hAnsi="Times New Roman" w:cs="Times New Roman"/>
          <w:color w:val="000000"/>
          <w:sz w:val="22"/>
          <w:szCs w:val="22"/>
        </w:rPr>
        <w:t xml:space="preserve">5.11. Участник долевого строительства вправе отказаться от исполнения Договора в одностороннем порядке в случаях и порядке, предусмотренных законодательством. </w:t>
      </w:r>
    </w:p>
    <w:p w:rsidR="00AB474B" w:rsidRPr="00D86F24" w:rsidRDefault="00E600F5" w:rsidP="00E600F5">
      <w:pPr>
        <w:pStyle w:val="1"/>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AB474B" w:rsidRPr="00D86F24">
        <w:rPr>
          <w:rFonts w:ascii="Times New Roman" w:hAnsi="Times New Roman" w:cs="Times New Roman"/>
          <w:color w:val="000000"/>
          <w:sz w:val="22"/>
          <w:szCs w:val="22"/>
        </w:rPr>
        <w:t>5.12. 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Законом о долевом строительстве требованиям к застройщику, Участник долевого строительства не имеет права на односторонний отказ от исполнения договора во внесудебном порядке.</w:t>
      </w:r>
    </w:p>
    <w:p w:rsidR="00AB474B" w:rsidRPr="00D86F24" w:rsidRDefault="00E600F5" w:rsidP="00E600F5">
      <w:pPr>
        <w:pStyle w:val="1"/>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AB474B" w:rsidRPr="00D86F24">
        <w:rPr>
          <w:rFonts w:ascii="Times New Roman" w:hAnsi="Times New Roman" w:cs="Times New Roman"/>
          <w:color w:val="000000"/>
          <w:sz w:val="22"/>
          <w:szCs w:val="22"/>
        </w:rPr>
        <w:t>5.13. Если в Квартире были произведены работы по перепланировке и переустройству, ремонтные отделочные работы, то при прекращении настоящего Договора по любым основаниям Участник долевого строительства обязуется компенсировать все затраты Застройщика по восстановлению проектного состояния Квартиры, обоснованные расчетом Застройщика. При этом между Сторонами согласовано, что Застройщик вправе удержать сумму затрат из денежных средств, подлежащих возврату Участнику долевого строительства.</w:t>
      </w:r>
    </w:p>
    <w:p w:rsidR="00AB474B" w:rsidRPr="00D86F24" w:rsidRDefault="00AB474B" w:rsidP="00AB474B">
      <w:pPr>
        <w:pStyle w:val="1"/>
        <w:jc w:val="center"/>
        <w:rPr>
          <w:rFonts w:ascii="Times New Roman" w:hAnsi="Times New Roman" w:cs="Times New Roman"/>
          <w:b/>
          <w:color w:val="000000"/>
          <w:sz w:val="22"/>
          <w:szCs w:val="22"/>
        </w:rPr>
      </w:pPr>
    </w:p>
    <w:p w:rsidR="00AB474B" w:rsidRPr="00D86F24" w:rsidRDefault="00AB474B" w:rsidP="00AB474B">
      <w:pPr>
        <w:pStyle w:val="1"/>
        <w:jc w:val="center"/>
        <w:rPr>
          <w:rFonts w:ascii="Times New Roman" w:hAnsi="Times New Roman" w:cs="Times New Roman"/>
          <w:color w:val="000000"/>
          <w:sz w:val="22"/>
          <w:szCs w:val="22"/>
        </w:rPr>
      </w:pPr>
      <w:r w:rsidRPr="00D86F24">
        <w:rPr>
          <w:rFonts w:ascii="Times New Roman" w:hAnsi="Times New Roman" w:cs="Times New Roman"/>
          <w:b/>
          <w:color w:val="000000"/>
          <w:sz w:val="22"/>
          <w:szCs w:val="22"/>
        </w:rPr>
        <w:t>6. Ответственность Сторон. Порядок разрешения споров</w:t>
      </w:r>
    </w:p>
    <w:p w:rsidR="00AB474B" w:rsidRPr="00D86F24" w:rsidRDefault="00AB474B" w:rsidP="00AB474B">
      <w:pPr>
        <w:pStyle w:val="1"/>
        <w:jc w:val="both"/>
        <w:rPr>
          <w:rFonts w:ascii="Times New Roman" w:hAnsi="Times New Roman" w:cs="Times New Roman"/>
          <w:color w:val="000000"/>
          <w:sz w:val="22"/>
          <w:szCs w:val="22"/>
        </w:rPr>
      </w:pPr>
    </w:p>
    <w:p w:rsidR="00AB474B" w:rsidRPr="00D86F24" w:rsidRDefault="00DA3C7C" w:rsidP="00DA3C7C">
      <w:pPr>
        <w:pStyle w:val="1"/>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AB474B" w:rsidRPr="00D86F24">
        <w:rPr>
          <w:rFonts w:ascii="Times New Roman" w:hAnsi="Times New Roman" w:cs="Times New Roman"/>
          <w:color w:val="000000"/>
          <w:sz w:val="22"/>
          <w:szCs w:val="22"/>
        </w:rPr>
        <w:t>6.1. Участник долевого строительства обязуется до государственной регистрации права собственности на Объект долевого строительства не производить перепланировку и техническое переоборудование Объекта долевого строительства, включая, но не ограничиваясь, возведением внутриквартирных перегородок, изменением разводки инженерных коммуникаций, пробивкой проемов, ниш, борозд в стенах и перекрытиях и т.д., не осуществлять переустройство или перепланировку, не проводить в Объекте долевого строительства и самих Многоквартирных домах работы, которые затрагивают фасад дома и его элементы (в том числе установка снаружи здания любых устройств и сооружений, любые работы, затрагивающие внешний вид и конструкцию фасада здания). В случае нарушения Участником долевого строительства настоящего пункта Застройщик не несет ответственности за задержку сдачи Объекта по Акту законченного строительством Дома, а также Участник долевого строительства уплачивает Застройщику штраф в размере 20% от цены договора.</w:t>
      </w:r>
    </w:p>
    <w:p w:rsidR="00AB474B" w:rsidRPr="00D86F24" w:rsidRDefault="00417155" w:rsidP="00DA3C7C">
      <w:pPr>
        <w:pStyle w:val="1"/>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AB474B" w:rsidRPr="00D86F24">
        <w:rPr>
          <w:rFonts w:ascii="Times New Roman" w:hAnsi="Times New Roman" w:cs="Times New Roman"/>
          <w:color w:val="000000"/>
          <w:sz w:val="22"/>
          <w:szCs w:val="22"/>
        </w:rPr>
        <w:t>6.2. В случае неисполнения или ненадлежащего исполнения обязательств по Договору Сторона, не исполнившая своих обязательств или не надлежаще исполнившая свои обязательства, обязана уплатить другой Стороне предусмотренные Договором неустойки (штрафы, пени) и возместить в полном объеме причиненные убытки сверх неустойки.</w:t>
      </w:r>
    </w:p>
    <w:p w:rsidR="00AB474B" w:rsidRPr="00D86F24" w:rsidRDefault="00417155" w:rsidP="00DA3C7C">
      <w:pPr>
        <w:pStyle w:val="1"/>
        <w:jc w:val="both"/>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 xml:space="preserve">         </w:t>
      </w:r>
      <w:r w:rsidR="00AB474B" w:rsidRPr="00D86F24">
        <w:rPr>
          <w:rFonts w:ascii="Times New Roman" w:hAnsi="Times New Roman" w:cs="Times New Roman"/>
          <w:color w:val="000000"/>
          <w:sz w:val="22"/>
          <w:szCs w:val="22"/>
        </w:rPr>
        <w:t>6.3.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AB474B" w:rsidRDefault="00417155" w:rsidP="00DA3C7C">
      <w:pPr>
        <w:pStyle w:val="1"/>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AB474B" w:rsidRPr="00D86F24">
        <w:rPr>
          <w:rFonts w:ascii="Times New Roman" w:hAnsi="Times New Roman" w:cs="Times New Roman"/>
          <w:color w:val="000000"/>
          <w:sz w:val="22"/>
          <w:szCs w:val="22"/>
        </w:rPr>
        <w:t xml:space="preserve">6.4. 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w:t>
      </w:r>
      <w:hyperlink r:id="rId9" w:history="1">
        <w:r w:rsidR="00AB474B" w:rsidRPr="00D86F24">
          <w:rPr>
            <w:rStyle w:val="a3"/>
            <w:rFonts w:ascii="Times New Roman" w:hAnsi="Times New Roman"/>
            <w:color w:val="000000"/>
            <w:sz w:val="22"/>
            <w:szCs w:val="22"/>
            <w:u w:val="none"/>
          </w:rPr>
          <w:t>ставки рефинансирования</w:t>
        </w:r>
      </w:hyperlink>
      <w:r w:rsidR="00AB474B" w:rsidRPr="00D86F24">
        <w:rPr>
          <w:rFonts w:ascii="Times New Roman" w:hAnsi="Times New Roman" w:cs="Times New Roman"/>
          <w:color w:val="000000"/>
          <w:sz w:val="22"/>
          <w:szCs w:val="22"/>
        </w:rPr>
        <w:t xml:space="preserve">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 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договору.</w:t>
      </w:r>
    </w:p>
    <w:p w:rsidR="00AB474B" w:rsidRPr="00C43815" w:rsidRDefault="00417155" w:rsidP="00DA3C7C">
      <w:pPr>
        <w:pStyle w:val="1"/>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AB474B" w:rsidRPr="000D4E66">
        <w:rPr>
          <w:rFonts w:ascii="Times New Roman" w:hAnsi="Times New Roman" w:cs="Times New Roman"/>
          <w:color w:val="000000"/>
          <w:sz w:val="22"/>
          <w:szCs w:val="22"/>
        </w:rPr>
        <w:t xml:space="preserve">6.5. </w:t>
      </w:r>
      <w:r w:rsidR="00AB474B" w:rsidRPr="000D4E66">
        <w:rPr>
          <w:rFonts w:ascii="Times New Roman" w:hAnsi="Times New Roman" w:cs="Times New Roman"/>
          <w:spacing w:val="-4"/>
          <w:sz w:val="22"/>
          <w:szCs w:val="22"/>
        </w:rPr>
        <w:t xml:space="preserve">В случае нарушения установленного настоящим Договором срока принятия Объекта долевого строительства Участник долевого строительства обязан уплатить Застройщику неустойку (пени) в размере одной трехсотой </w:t>
      </w:r>
      <w:hyperlink r:id="rId10" w:history="1">
        <w:r w:rsidR="00AB474B" w:rsidRPr="000D4E66">
          <w:rPr>
            <w:rFonts w:ascii="Times New Roman" w:hAnsi="Times New Roman" w:cs="Times New Roman"/>
            <w:spacing w:val="-4"/>
            <w:sz w:val="22"/>
            <w:szCs w:val="22"/>
          </w:rPr>
          <w:t>ставки рефинансирования</w:t>
        </w:r>
      </w:hyperlink>
      <w:r w:rsidR="00AB474B" w:rsidRPr="000D4E66">
        <w:rPr>
          <w:rFonts w:ascii="Times New Roman" w:hAnsi="Times New Roman" w:cs="Times New Roman"/>
          <w:spacing w:val="-4"/>
          <w:sz w:val="22"/>
          <w:szCs w:val="22"/>
        </w:rPr>
        <w:t xml:space="preserve"> Центрального банка Российской Федерации, действующей в последний день срока для принятия Участником долевого строительства Объекта долевого строительства, от цены Договора за каждый день просрочки.</w:t>
      </w:r>
    </w:p>
    <w:p w:rsidR="0010714E" w:rsidRPr="00B93E65" w:rsidRDefault="00417155" w:rsidP="00B93E65">
      <w:pPr>
        <w:spacing w:line="237" w:lineRule="auto"/>
        <w:ind w:left="6"/>
        <w:jc w:val="both"/>
        <w:rPr>
          <w:rFonts w:ascii="Times New Roman" w:hAnsi="Times New Roman" w:cs="Times New Roman"/>
          <w:sz w:val="22"/>
          <w:szCs w:val="22"/>
        </w:rPr>
      </w:pPr>
      <w:r w:rsidRPr="0010714E">
        <w:rPr>
          <w:rFonts w:ascii="Times New Roman" w:hAnsi="Times New Roman" w:cs="Times New Roman"/>
          <w:color w:val="000000"/>
          <w:sz w:val="22"/>
          <w:szCs w:val="22"/>
        </w:rPr>
        <w:t xml:space="preserve">       </w:t>
      </w:r>
      <w:r w:rsidR="007B3E0C" w:rsidRPr="0010714E">
        <w:rPr>
          <w:rFonts w:ascii="Times New Roman" w:hAnsi="Times New Roman" w:cs="Times New Roman"/>
          <w:color w:val="000000"/>
          <w:sz w:val="22"/>
          <w:szCs w:val="22"/>
        </w:rPr>
        <w:t>6.6</w:t>
      </w:r>
      <w:r w:rsidR="00AB474B" w:rsidRPr="0010714E">
        <w:rPr>
          <w:rFonts w:ascii="Times New Roman" w:hAnsi="Times New Roman" w:cs="Times New Roman"/>
          <w:color w:val="000000"/>
          <w:sz w:val="22"/>
          <w:szCs w:val="22"/>
        </w:rPr>
        <w:t>.</w:t>
      </w:r>
      <w:r w:rsidR="0010714E" w:rsidRPr="0010714E">
        <w:rPr>
          <w:rFonts w:ascii="Times New Roman" w:hAnsi="Times New Roman" w:cs="Times New Roman"/>
          <w:color w:val="000000"/>
          <w:sz w:val="22"/>
          <w:szCs w:val="22"/>
        </w:rPr>
        <w:t xml:space="preserve"> </w:t>
      </w:r>
      <w:r w:rsidR="0010714E" w:rsidRPr="0010714E">
        <w:rPr>
          <w:rFonts w:ascii="Times New Roman" w:hAnsi="Times New Roman" w:cs="Times New Roman"/>
          <w:sz w:val="22"/>
          <w:szCs w:val="22"/>
        </w:rPr>
        <w:t>Стороны будут разрешать возникающие между ними споры и разногласия путем переговоров, при этом указанный способ разрешения споров рассматривается Сторонами как достижение соглашения о досудебном порядке его урегулирования. До направления искового заявления в суд предъявления письменной претензии другой Стороне является обязательным. Претензия должна</w:t>
      </w:r>
      <w:r w:rsidR="00B93E65">
        <w:rPr>
          <w:rFonts w:ascii="Times New Roman" w:hAnsi="Times New Roman" w:cs="Times New Roman"/>
          <w:sz w:val="22"/>
          <w:szCs w:val="22"/>
        </w:rPr>
        <w:t xml:space="preserve"> </w:t>
      </w:r>
      <w:r w:rsidR="0010714E" w:rsidRPr="0010714E">
        <w:rPr>
          <w:rFonts w:ascii="Times New Roman" w:hAnsi="Times New Roman" w:cs="Times New Roman"/>
          <w:sz w:val="22"/>
          <w:szCs w:val="22"/>
        </w:rPr>
        <w:t>быть рассмотрена и по ней должен быть дан ответ в течении 15 (пятнадцати) дней со дня получения. В случае не урегулирования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спор передается в суд по месту нахождения</w:t>
      </w:r>
      <w:r w:rsidR="00B93E65">
        <w:rPr>
          <w:rFonts w:ascii="Times New Roman" w:hAnsi="Times New Roman" w:cs="Times New Roman"/>
          <w:sz w:val="22"/>
          <w:szCs w:val="22"/>
        </w:rPr>
        <w:t xml:space="preserve"> Объекта долевого строительства.</w:t>
      </w:r>
    </w:p>
    <w:p w:rsidR="00AB474B" w:rsidRPr="0010714E" w:rsidRDefault="00AB474B" w:rsidP="00DA3C7C">
      <w:pPr>
        <w:pStyle w:val="1"/>
        <w:jc w:val="both"/>
        <w:rPr>
          <w:rFonts w:ascii="Times New Roman" w:hAnsi="Times New Roman" w:cs="Times New Roman"/>
          <w:color w:val="000000"/>
          <w:sz w:val="22"/>
          <w:szCs w:val="22"/>
        </w:rPr>
      </w:pPr>
    </w:p>
    <w:p w:rsidR="00AB474B" w:rsidRPr="00D86F24" w:rsidRDefault="00AB474B" w:rsidP="00AB474B">
      <w:pPr>
        <w:pStyle w:val="1"/>
        <w:jc w:val="center"/>
        <w:rPr>
          <w:rFonts w:ascii="Times New Roman" w:hAnsi="Times New Roman" w:cs="Times New Roman"/>
          <w:color w:val="000000"/>
          <w:sz w:val="22"/>
          <w:szCs w:val="22"/>
        </w:rPr>
      </w:pPr>
      <w:r w:rsidRPr="0010714E">
        <w:rPr>
          <w:rFonts w:ascii="Times New Roman" w:hAnsi="Times New Roman" w:cs="Times New Roman"/>
          <w:b/>
          <w:color w:val="000000"/>
          <w:sz w:val="22"/>
          <w:szCs w:val="22"/>
        </w:rPr>
        <w:t>7. Освобождение от ответственности (форс-мажор</w:t>
      </w:r>
      <w:r w:rsidRPr="00D86F24">
        <w:rPr>
          <w:rFonts w:ascii="Times New Roman" w:hAnsi="Times New Roman" w:cs="Times New Roman"/>
          <w:b/>
          <w:color w:val="000000"/>
          <w:sz w:val="22"/>
          <w:szCs w:val="22"/>
        </w:rPr>
        <w:t>)</w:t>
      </w:r>
    </w:p>
    <w:p w:rsidR="00AB474B" w:rsidRPr="00D86F24" w:rsidRDefault="00AB474B" w:rsidP="00AB474B">
      <w:pPr>
        <w:pStyle w:val="1"/>
        <w:rPr>
          <w:rFonts w:ascii="Times New Roman" w:hAnsi="Times New Roman" w:cs="Times New Roman"/>
          <w:color w:val="000000"/>
          <w:sz w:val="22"/>
          <w:szCs w:val="22"/>
        </w:rPr>
      </w:pPr>
    </w:p>
    <w:p w:rsidR="00AB474B" w:rsidRPr="00D86F24" w:rsidRDefault="00B149E0" w:rsidP="00B149E0">
      <w:pPr>
        <w:pStyle w:val="1"/>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AB474B" w:rsidRPr="00D86F24">
        <w:rPr>
          <w:rFonts w:ascii="Times New Roman" w:hAnsi="Times New Roman" w:cs="Times New Roman"/>
          <w:color w:val="000000"/>
          <w:sz w:val="22"/>
          <w:szCs w:val="22"/>
        </w:rPr>
        <w:t>7.1.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форс-мажорных обстоятельств, перечисленных ниже. 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rsidR="00AB474B" w:rsidRPr="00D86F24" w:rsidRDefault="00B149E0" w:rsidP="00B149E0">
      <w:pPr>
        <w:pStyle w:val="1"/>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00AB474B" w:rsidRPr="00D86F24">
        <w:rPr>
          <w:rFonts w:ascii="Times New Roman" w:hAnsi="Times New Roman" w:cs="Times New Roman"/>
          <w:color w:val="000000"/>
          <w:sz w:val="22"/>
          <w:szCs w:val="22"/>
        </w:rPr>
        <w:t>7.2. Стороны признают форс-мажорными следующие обстоятельства:</w:t>
      </w:r>
    </w:p>
    <w:p w:rsidR="00AB474B" w:rsidRPr="00D86F24" w:rsidRDefault="00AB474B" w:rsidP="00B149E0">
      <w:pPr>
        <w:pStyle w:val="1"/>
        <w:jc w:val="both"/>
        <w:rPr>
          <w:rFonts w:ascii="Times New Roman" w:hAnsi="Times New Roman" w:cs="Times New Roman"/>
          <w:color w:val="000000"/>
          <w:sz w:val="22"/>
          <w:szCs w:val="22"/>
        </w:rPr>
      </w:pPr>
      <w:r w:rsidRPr="00D86F24">
        <w:rPr>
          <w:rFonts w:ascii="Times New Roman" w:hAnsi="Times New Roman" w:cs="Times New Roman"/>
          <w:color w:val="000000"/>
          <w:sz w:val="22"/>
          <w:szCs w:val="22"/>
        </w:rPr>
        <w:t>• издание нормативно-правового акта, а также действие либо бездействие государственных или местных органов власти, влияющие на ход строительства Дома;</w:t>
      </w:r>
    </w:p>
    <w:p w:rsidR="00AB474B" w:rsidRPr="00D86F24" w:rsidRDefault="00AB474B" w:rsidP="00B149E0">
      <w:pPr>
        <w:pStyle w:val="1"/>
        <w:jc w:val="both"/>
        <w:rPr>
          <w:rFonts w:ascii="Times New Roman" w:hAnsi="Times New Roman" w:cs="Times New Roman"/>
          <w:color w:val="000000"/>
          <w:sz w:val="22"/>
          <w:szCs w:val="22"/>
        </w:rPr>
      </w:pPr>
      <w:r w:rsidRPr="00D86F24">
        <w:rPr>
          <w:rFonts w:ascii="Times New Roman" w:hAnsi="Times New Roman" w:cs="Times New Roman"/>
          <w:color w:val="000000"/>
          <w:sz w:val="22"/>
          <w:szCs w:val="22"/>
        </w:rPr>
        <w:t>• мятеж, бунт, беспорядки, военные действия и иные общественные события;</w:t>
      </w:r>
    </w:p>
    <w:p w:rsidR="00AB474B" w:rsidRPr="00D86F24" w:rsidRDefault="00AB474B" w:rsidP="00B149E0">
      <w:pPr>
        <w:pStyle w:val="1"/>
        <w:jc w:val="both"/>
        <w:rPr>
          <w:rFonts w:ascii="Times New Roman" w:hAnsi="Times New Roman" w:cs="Times New Roman"/>
          <w:color w:val="000000"/>
          <w:sz w:val="22"/>
          <w:szCs w:val="22"/>
        </w:rPr>
      </w:pPr>
      <w:r w:rsidRPr="00D86F24">
        <w:rPr>
          <w:rFonts w:ascii="Times New Roman" w:hAnsi="Times New Roman" w:cs="Times New Roman"/>
          <w:color w:val="000000"/>
          <w:sz w:val="22"/>
          <w:szCs w:val="22"/>
        </w:rPr>
        <w:t>• пожары, наводнения, другие стихийные и природные бедствия, погодные условия, препятствующие ведению строительных работ и непосредственно влияющие на ход строительства;</w:t>
      </w:r>
    </w:p>
    <w:p w:rsidR="00AB474B" w:rsidRPr="00D86F24" w:rsidRDefault="00AB474B" w:rsidP="00B149E0">
      <w:pPr>
        <w:pStyle w:val="1"/>
        <w:jc w:val="both"/>
        <w:rPr>
          <w:rFonts w:ascii="Times New Roman" w:hAnsi="Times New Roman" w:cs="Times New Roman"/>
          <w:color w:val="000000"/>
          <w:sz w:val="22"/>
          <w:szCs w:val="22"/>
        </w:rPr>
      </w:pPr>
      <w:r w:rsidRPr="00D86F24">
        <w:rPr>
          <w:rFonts w:ascii="Times New Roman" w:hAnsi="Times New Roman" w:cs="Times New Roman"/>
          <w:color w:val="000000"/>
          <w:sz w:val="22"/>
          <w:szCs w:val="22"/>
        </w:rPr>
        <w:t>• любые аналогичные события и обстоятельства, выходящие за рамки контроля Сторон.</w:t>
      </w:r>
    </w:p>
    <w:p w:rsidR="00AB474B" w:rsidRPr="00D86F24" w:rsidRDefault="00AB474B" w:rsidP="00641DD1">
      <w:pPr>
        <w:pStyle w:val="1"/>
        <w:rPr>
          <w:rFonts w:ascii="Times New Roman" w:hAnsi="Times New Roman" w:cs="Times New Roman"/>
          <w:b/>
          <w:color w:val="000000"/>
          <w:sz w:val="22"/>
          <w:szCs w:val="22"/>
        </w:rPr>
      </w:pPr>
    </w:p>
    <w:p w:rsidR="00AB474B" w:rsidRPr="00D86F24" w:rsidRDefault="00641DD1" w:rsidP="00643C7E">
      <w:pPr>
        <w:pStyle w:val="1"/>
        <w:jc w:val="center"/>
        <w:rPr>
          <w:rFonts w:ascii="Times New Roman" w:hAnsi="Times New Roman" w:cs="Times New Roman"/>
          <w:color w:val="000000"/>
          <w:sz w:val="22"/>
          <w:szCs w:val="22"/>
        </w:rPr>
      </w:pPr>
      <w:r>
        <w:rPr>
          <w:rFonts w:ascii="Times New Roman" w:hAnsi="Times New Roman" w:cs="Times New Roman"/>
          <w:b/>
          <w:color w:val="000000"/>
          <w:sz w:val="22"/>
          <w:szCs w:val="22"/>
        </w:rPr>
        <w:t>8</w:t>
      </w:r>
      <w:r w:rsidR="00AB474B" w:rsidRPr="00D86F24">
        <w:rPr>
          <w:rFonts w:ascii="Times New Roman" w:hAnsi="Times New Roman" w:cs="Times New Roman"/>
          <w:b/>
          <w:color w:val="000000"/>
          <w:sz w:val="22"/>
          <w:szCs w:val="22"/>
        </w:rPr>
        <w:t xml:space="preserve">. </w:t>
      </w:r>
      <w:r w:rsidR="00AB474B" w:rsidRPr="00D86F24">
        <w:rPr>
          <w:rFonts w:ascii="Times New Roman" w:hAnsi="Times New Roman" w:cs="Times New Roman"/>
          <w:b/>
          <w:color w:val="000000"/>
          <w:spacing w:val="-1"/>
          <w:sz w:val="22"/>
          <w:szCs w:val="22"/>
        </w:rPr>
        <w:t>Заключительные положения</w:t>
      </w:r>
    </w:p>
    <w:p w:rsidR="008806C8" w:rsidRPr="005541F1" w:rsidRDefault="000C56E4" w:rsidP="000C56E4">
      <w:pPr>
        <w:jc w:val="both"/>
        <w:rPr>
          <w:rFonts w:ascii="Times New Roman" w:hAnsi="Times New Roman" w:cs="Times New Roman"/>
          <w:spacing w:val="-4"/>
          <w:sz w:val="22"/>
          <w:szCs w:val="22"/>
        </w:rPr>
      </w:pPr>
      <w:r>
        <w:rPr>
          <w:rFonts w:ascii="Times New Roman" w:hAnsi="Times New Roman" w:cs="Times New Roman"/>
          <w:color w:val="000000"/>
          <w:sz w:val="22"/>
          <w:szCs w:val="22"/>
        </w:rPr>
        <w:t xml:space="preserve">           </w:t>
      </w:r>
    </w:p>
    <w:p w:rsidR="000370E6" w:rsidRPr="000370E6" w:rsidRDefault="008806C8" w:rsidP="000370E6">
      <w:pPr>
        <w:spacing w:line="237" w:lineRule="auto"/>
        <w:ind w:left="6"/>
        <w:jc w:val="both"/>
        <w:rPr>
          <w:rFonts w:ascii="Times New Roman" w:hAnsi="Times New Roman" w:cs="Times New Roman"/>
          <w:sz w:val="22"/>
          <w:szCs w:val="22"/>
        </w:rPr>
      </w:pPr>
      <w:r w:rsidRPr="000370E6">
        <w:rPr>
          <w:rFonts w:ascii="Times New Roman" w:hAnsi="Times New Roman" w:cs="Times New Roman"/>
          <w:color w:val="000000" w:themeColor="text1"/>
          <w:spacing w:val="-1"/>
          <w:sz w:val="22"/>
          <w:szCs w:val="22"/>
        </w:rPr>
        <w:t xml:space="preserve">          </w:t>
      </w:r>
      <w:r w:rsidR="00643C7E">
        <w:rPr>
          <w:rFonts w:ascii="Times New Roman" w:hAnsi="Times New Roman" w:cs="Times New Roman"/>
          <w:sz w:val="22"/>
          <w:szCs w:val="22"/>
        </w:rPr>
        <w:t>8.1</w:t>
      </w:r>
      <w:r w:rsidR="000370E6" w:rsidRPr="000370E6">
        <w:rPr>
          <w:rFonts w:ascii="Times New Roman" w:hAnsi="Times New Roman" w:cs="Times New Roman"/>
          <w:sz w:val="22"/>
          <w:szCs w:val="22"/>
        </w:rPr>
        <w:t>. Обо всех изменениях в платежных и почтовых реквизитах Стороны обязаны немедленно извещать друг друга. Действия, совершенные по старым адресам и счетам, совершенные до поступления уведомлений об их изменении, засчитываются в исполнение обязательств. Сторона, отсутствовавшая по адресу для уведомлений, не вправе ссылаться на факт неполучения корреспонденции.</w:t>
      </w:r>
    </w:p>
    <w:p w:rsidR="000370E6" w:rsidRPr="000370E6" w:rsidRDefault="000370E6" w:rsidP="000370E6">
      <w:pPr>
        <w:spacing w:line="17" w:lineRule="exact"/>
        <w:jc w:val="both"/>
        <w:rPr>
          <w:rFonts w:ascii="Times New Roman" w:hAnsi="Times New Roman" w:cs="Times New Roman"/>
          <w:sz w:val="22"/>
          <w:szCs w:val="22"/>
        </w:rPr>
      </w:pPr>
    </w:p>
    <w:p w:rsidR="000370E6" w:rsidRPr="000370E6" w:rsidRDefault="00643C7E" w:rsidP="000370E6">
      <w:pPr>
        <w:spacing w:line="237" w:lineRule="auto"/>
        <w:ind w:left="6"/>
        <w:jc w:val="both"/>
        <w:rPr>
          <w:rFonts w:ascii="Times New Roman" w:hAnsi="Times New Roman" w:cs="Times New Roman"/>
          <w:sz w:val="22"/>
          <w:szCs w:val="22"/>
        </w:rPr>
      </w:pPr>
      <w:r>
        <w:rPr>
          <w:rFonts w:ascii="Times New Roman" w:hAnsi="Times New Roman" w:cs="Times New Roman"/>
          <w:sz w:val="22"/>
          <w:szCs w:val="22"/>
        </w:rPr>
        <w:t xml:space="preserve">         8.2</w:t>
      </w:r>
      <w:r w:rsidR="000370E6" w:rsidRPr="000370E6">
        <w:rPr>
          <w:rFonts w:ascii="Times New Roman" w:hAnsi="Times New Roman" w:cs="Times New Roman"/>
          <w:sz w:val="22"/>
          <w:szCs w:val="22"/>
        </w:rPr>
        <w:t>. Участник долевого строительства при заключении настоящего договора дает согласие на получение от Застройщика СМС - сообщений и подтверждает, что номер телефона, указанный в реквизитах настоящего договора, зарегистрирован на Участника долевого строительства и может использоваться для связи и СМС – сообщений.</w:t>
      </w:r>
    </w:p>
    <w:p w:rsidR="000370E6" w:rsidRPr="000370E6" w:rsidRDefault="000370E6" w:rsidP="000370E6">
      <w:pPr>
        <w:spacing w:line="2" w:lineRule="exact"/>
        <w:jc w:val="both"/>
        <w:rPr>
          <w:rFonts w:ascii="Times New Roman" w:hAnsi="Times New Roman" w:cs="Times New Roman"/>
          <w:sz w:val="22"/>
          <w:szCs w:val="22"/>
        </w:rPr>
      </w:pPr>
    </w:p>
    <w:p w:rsidR="000370E6" w:rsidRPr="000370E6" w:rsidRDefault="00643C7E" w:rsidP="000370E6">
      <w:pPr>
        <w:ind w:left="6"/>
        <w:jc w:val="both"/>
        <w:rPr>
          <w:rFonts w:ascii="Times New Roman" w:hAnsi="Times New Roman" w:cs="Times New Roman"/>
          <w:sz w:val="22"/>
          <w:szCs w:val="22"/>
        </w:rPr>
      </w:pPr>
      <w:r>
        <w:rPr>
          <w:rFonts w:ascii="Times New Roman" w:hAnsi="Times New Roman" w:cs="Times New Roman"/>
          <w:sz w:val="22"/>
          <w:szCs w:val="22"/>
        </w:rPr>
        <w:t xml:space="preserve">      </w:t>
      </w:r>
      <w:r w:rsidR="000370E6" w:rsidRPr="000370E6">
        <w:rPr>
          <w:rFonts w:ascii="Times New Roman" w:hAnsi="Times New Roman" w:cs="Times New Roman"/>
          <w:sz w:val="22"/>
          <w:szCs w:val="22"/>
        </w:rPr>
        <w:t>Виды СМС-сообщений, направляемых Застройщиком:</w:t>
      </w:r>
    </w:p>
    <w:p w:rsidR="000370E6" w:rsidRPr="000370E6" w:rsidRDefault="000370E6" w:rsidP="000370E6">
      <w:pPr>
        <w:spacing w:line="12" w:lineRule="exact"/>
        <w:jc w:val="both"/>
        <w:rPr>
          <w:rFonts w:ascii="Times New Roman" w:hAnsi="Times New Roman" w:cs="Times New Roman"/>
          <w:sz w:val="22"/>
          <w:szCs w:val="22"/>
        </w:rPr>
      </w:pPr>
    </w:p>
    <w:p w:rsidR="000370E6" w:rsidRPr="000370E6" w:rsidRDefault="00643C7E" w:rsidP="00643C7E">
      <w:pPr>
        <w:widowControl/>
        <w:tabs>
          <w:tab w:val="left" w:pos="230"/>
        </w:tabs>
        <w:suppressAutoHyphens w:val="0"/>
        <w:spacing w:line="237" w:lineRule="auto"/>
        <w:jc w:val="both"/>
        <w:rPr>
          <w:rFonts w:ascii="Times New Roman" w:hAnsi="Times New Roman" w:cs="Times New Roman"/>
          <w:sz w:val="22"/>
          <w:szCs w:val="22"/>
        </w:rPr>
      </w:pPr>
      <w:r>
        <w:rPr>
          <w:rFonts w:ascii="Times New Roman" w:hAnsi="Times New Roman" w:cs="Times New Roman"/>
          <w:sz w:val="22"/>
          <w:szCs w:val="22"/>
        </w:rPr>
        <w:t xml:space="preserve">      - </w:t>
      </w:r>
      <w:r w:rsidR="000370E6" w:rsidRPr="000370E6">
        <w:rPr>
          <w:rFonts w:ascii="Times New Roman" w:hAnsi="Times New Roman" w:cs="Times New Roman"/>
          <w:sz w:val="22"/>
          <w:szCs w:val="22"/>
        </w:rPr>
        <w:t>СМС-сообщения, направленные на сообщение о регистрации и об оплате по настоящему договору. Такие сообщения могут быть направлены как до даты очередного платежа в качестве напоминания об необходимости его оплаты, так и после очередного платежа, если он вовремя не был оплачен.</w:t>
      </w:r>
    </w:p>
    <w:p w:rsidR="000370E6" w:rsidRPr="000370E6" w:rsidRDefault="000370E6" w:rsidP="000370E6">
      <w:pPr>
        <w:spacing w:line="1" w:lineRule="exact"/>
        <w:jc w:val="both"/>
        <w:rPr>
          <w:rFonts w:ascii="Times New Roman" w:hAnsi="Times New Roman" w:cs="Times New Roman"/>
          <w:sz w:val="22"/>
          <w:szCs w:val="22"/>
        </w:rPr>
      </w:pPr>
    </w:p>
    <w:p w:rsidR="000370E6" w:rsidRPr="000370E6" w:rsidRDefault="00643C7E" w:rsidP="00643C7E">
      <w:pPr>
        <w:widowControl/>
        <w:tabs>
          <w:tab w:val="left" w:pos="146"/>
        </w:tabs>
        <w:suppressAutoHyphens w:val="0"/>
        <w:ind w:left="146"/>
        <w:jc w:val="both"/>
        <w:rPr>
          <w:rFonts w:ascii="Times New Roman" w:hAnsi="Times New Roman" w:cs="Times New Roman"/>
          <w:sz w:val="22"/>
          <w:szCs w:val="22"/>
        </w:rPr>
      </w:pPr>
      <w:r>
        <w:rPr>
          <w:rFonts w:ascii="Times New Roman" w:hAnsi="Times New Roman" w:cs="Times New Roman"/>
          <w:sz w:val="22"/>
          <w:szCs w:val="22"/>
        </w:rPr>
        <w:lastRenderedPageBreak/>
        <w:t xml:space="preserve">     - </w:t>
      </w:r>
      <w:r w:rsidR="000370E6" w:rsidRPr="000370E6">
        <w:rPr>
          <w:rFonts w:ascii="Times New Roman" w:hAnsi="Times New Roman" w:cs="Times New Roman"/>
          <w:sz w:val="22"/>
          <w:szCs w:val="22"/>
        </w:rPr>
        <w:t>СМС-сообщения информационного характера;</w:t>
      </w:r>
    </w:p>
    <w:p w:rsidR="000370E6" w:rsidRPr="000370E6" w:rsidRDefault="000370E6" w:rsidP="000370E6">
      <w:pPr>
        <w:spacing w:line="12" w:lineRule="exact"/>
        <w:jc w:val="both"/>
        <w:rPr>
          <w:rFonts w:ascii="Times New Roman" w:hAnsi="Times New Roman" w:cs="Times New Roman"/>
          <w:sz w:val="22"/>
          <w:szCs w:val="22"/>
        </w:rPr>
      </w:pPr>
    </w:p>
    <w:p w:rsidR="000370E6" w:rsidRPr="000370E6" w:rsidRDefault="00643C7E" w:rsidP="00643C7E">
      <w:pPr>
        <w:widowControl/>
        <w:tabs>
          <w:tab w:val="left" w:pos="174"/>
        </w:tabs>
        <w:suppressAutoHyphens w:val="0"/>
        <w:spacing w:line="236" w:lineRule="auto"/>
        <w:ind w:left="6"/>
        <w:jc w:val="both"/>
        <w:rPr>
          <w:rFonts w:ascii="Times New Roman" w:hAnsi="Times New Roman" w:cs="Times New Roman"/>
          <w:sz w:val="22"/>
          <w:szCs w:val="22"/>
        </w:rPr>
      </w:pPr>
      <w:r>
        <w:rPr>
          <w:rFonts w:ascii="Times New Roman" w:hAnsi="Times New Roman" w:cs="Times New Roman"/>
          <w:sz w:val="22"/>
          <w:szCs w:val="22"/>
        </w:rPr>
        <w:t xml:space="preserve">        - </w:t>
      </w:r>
      <w:r w:rsidR="000370E6" w:rsidRPr="000370E6">
        <w:rPr>
          <w:rFonts w:ascii="Times New Roman" w:hAnsi="Times New Roman" w:cs="Times New Roman"/>
          <w:sz w:val="22"/>
          <w:szCs w:val="22"/>
        </w:rPr>
        <w:t>СМС-сообщения рекламного характера, направляемые Застройщиком в целях информирования Участника долевого строительства о его новых условиях, акциях, мероприятиях и т.п.; Могут встречаться и иные виды сообщений.</w:t>
      </w:r>
    </w:p>
    <w:p w:rsidR="000370E6" w:rsidRPr="000370E6" w:rsidRDefault="000370E6" w:rsidP="000370E6">
      <w:pPr>
        <w:spacing w:line="13" w:lineRule="exact"/>
        <w:jc w:val="both"/>
        <w:rPr>
          <w:rFonts w:ascii="Times New Roman" w:hAnsi="Times New Roman" w:cs="Times New Roman"/>
          <w:sz w:val="22"/>
          <w:szCs w:val="22"/>
        </w:rPr>
      </w:pPr>
    </w:p>
    <w:p w:rsidR="000370E6" w:rsidRPr="000370E6" w:rsidRDefault="00643C7E" w:rsidP="000370E6">
      <w:pPr>
        <w:spacing w:line="236" w:lineRule="auto"/>
        <w:ind w:left="6"/>
        <w:jc w:val="both"/>
        <w:rPr>
          <w:rFonts w:ascii="Times New Roman" w:hAnsi="Times New Roman" w:cs="Times New Roman"/>
          <w:sz w:val="22"/>
          <w:szCs w:val="22"/>
        </w:rPr>
      </w:pPr>
      <w:r>
        <w:rPr>
          <w:rFonts w:ascii="Times New Roman" w:hAnsi="Times New Roman" w:cs="Times New Roman"/>
          <w:sz w:val="22"/>
          <w:szCs w:val="22"/>
        </w:rPr>
        <w:t xml:space="preserve">        </w:t>
      </w:r>
      <w:r w:rsidR="000370E6" w:rsidRPr="000370E6">
        <w:rPr>
          <w:rFonts w:ascii="Times New Roman" w:hAnsi="Times New Roman" w:cs="Times New Roman"/>
          <w:sz w:val="22"/>
          <w:szCs w:val="22"/>
        </w:rPr>
        <w:t>Указанные СМС-сообщения могут направляться только в определенное время: с 8-00 до 22-00 в рабочие дни и с 9-00 до 20-00 в выходные и нерабочие праздничные дни по местному времени Застройщика.</w:t>
      </w:r>
    </w:p>
    <w:p w:rsidR="000370E6" w:rsidRPr="000370E6" w:rsidRDefault="000370E6" w:rsidP="000370E6">
      <w:pPr>
        <w:spacing w:line="14" w:lineRule="exact"/>
        <w:jc w:val="both"/>
        <w:rPr>
          <w:rFonts w:ascii="Times New Roman" w:hAnsi="Times New Roman" w:cs="Times New Roman"/>
          <w:sz w:val="22"/>
          <w:szCs w:val="22"/>
        </w:rPr>
      </w:pPr>
    </w:p>
    <w:p w:rsidR="000370E6" w:rsidRPr="000370E6" w:rsidRDefault="00676209" w:rsidP="000370E6">
      <w:pPr>
        <w:spacing w:line="237" w:lineRule="auto"/>
        <w:ind w:left="6"/>
        <w:jc w:val="both"/>
        <w:rPr>
          <w:rFonts w:ascii="Times New Roman" w:hAnsi="Times New Roman" w:cs="Times New Roman"/>
          <w:sz w:val="22"/>
          <w:szCs w:val="22"/>
        </w:rPr>
      </w:pPr>
      <w:r>
        <w:rPr>
          <w:rFonts w:ascii="Times New Roman" w:hAnsi="Times New Roman" w:cs="Times New Roman"/>
          <w:sz w:val="22"/>
          <w:szCs w:val="22"/>
        </w:rPr>
        <w:t xml:space="preserve">       </w:t>
      </w:r>
      <w:r w:rsidR="00643C7E">
        <w:rPr>
          <w:rFonts w:ascii="Times New Roman" w:hAnsi="Times New Roman" w:cs="Times New Roman"/>
          <w:sz w:val="22"/>
          <w:szCs w:val="22"/>
        </w:rPr>
        <w:t>8.</w:t>
      </w:r>
      <w:r>
        <w:rPr>
          <w:rFonts w:ascii="Times New Roman" w:hAnsi="Times New Roman" w:cs="Times New Roman"/>
          <w:sz w:val="22"/>
          <w:szCs w:val="22"/>
        </w:rPr>
        <w:t>3</w:t>
      </w:r>
      <w:r w:rsidR="000370E6" w:rsidRPr="000370E6">
        <w:rPr>
          <w:rFonts w:ascii="Times New Roman" w:hAnsi="Times New Roman" w:cs="Times New Roman"/>
          <w:sz w:val="22"/>
          <w:szCs w:val="22"/>
        </w:rPr>
        <w:t>. Все изменения и дополнения к настоящему Договору признаются действительными, если они совершены в письменной форме, скреплены печатями и подписаны Сторонами или уполномоченными представителями Сторон. Во всем, что не урегулировано данным договором, стороны руководствуются действующим законодательством РФ.</w:t>
      </w:r>
    </w:p>
    <w:p w:rsidR="000370E6" w:rsidRPr="000370E6" w:rsidRDefault="000370E6" w:rsidP="000370E6">
      <w:pPr>
        <w:spacing w:line="13" w:lineRule="exact"/>
        <w:jc w:val="both"/>
        <w:rPr>
          <w:rFonts w:ascii="Times New Roman" w:hAnsi="Times New Roman" w:cs="Times New Roman"/>
          <w:sz w:val="22"/>
          <w:szCs w:val="22"/>
        </w:rPr>
      </w:pPr>
    </w:p>
    <w:p w:rsidR="000370E6" w:rsidRPr="000370E6" w:rsidRDefault="00676209" w:rsidP="000370E6">
      <w:pPr>
        <w:spacing w:line="234" w:lineRule="auto"/>
        <w:ind w:left="6"/>
        <w:jc w:val="both"/>
        <w:rPr>
          <w:rFonts w:ascii="Times New Roman" w:hAnsi="Times New Roman" w:cs="Times New Roman"/>
          <w:sz w:val="22"/>
          <w:szCs w:val="22"/>
        </w:rPr>
      </w:pPr>
      <w:r>
        <w:rPr>
          <w:rFonts w:ascii="Times New Roman" w:hAnsi="Times New Roman" w:cs="Times New Roman"/>
          <w:sz w:val="22"/>
          <w:szCs w:val="22"/>
        </w:rPr>
        <w:t xml:space="preserve">      </w:t>
      </w:r>
      <w:r w:rsidR="00643C7E">
        <w:rPr>
          <w:rFonts w:ascii="Times New Roman" w:hAnsi="Times New Roman" w:cs="Times New Roman"/>
          <w:sz w:val="22"/>
          <w:szCs w:val="22"/>
        </w:rPr>
        <w:t>8.</w:t>
      </w:r>
      <w:r>
        <w:rPr>
          <w:rFonts w:ascii="Times New Roman" w:hAnsi="Times New Roman" w:cs="Times New Roman"/>
          <w:sz w:val="22"/>
          <w:szCs w:val="22"/>
        </w:rPr>
        <w:t>4</w:t>
      </w:r>
      <w:r w:rsidR="000370E6" w:rsidRPr="000370E6">
        <w:rPr>
          <w:rFonts w:ascii="Times New Roman" w:hAnsi="Times New Roman" w:cs="Times New Roman"/>
          <w:sz w:val="22"/>
          <w:szCs w:val="22"/>
        </w:rPr>
        <w:t>. Недействительность какого-либо условия настоящего Договора не влечет за собой недействительность прочих его условий.</w:t>
      </w:r>
    </w:p>
    <w:p w:rsidR="000370E6" w:rsidRPr="000370E6" w:rsidRDefault="000370E6" w:rsidP="000370E6">
      <w:pPr>
        <w:spacing w:line="13" w:lineRule="exact"/>
        <w:jc w:val="both"/>
        <w:rPr>
          <w:rFonts w:ascii="Times New Roman" w:hAnsi="Times New Roman" w:cs="Times New Roman"/>
          <w:sz w:val="22"/>
          <w:szCs w:val="22"/>
        </w:rPr>
      </w:pPr>
    </w:p>
    <w:p w:rsidR="000370E6" w:rsidRPr="000370E6" w:rsidRDefault="00676209" w:rsidP="000370E6">
      <w:pPr>
        <w:spacing w:line="238" w:lineRule="auto"/>
        <w:ind w:left="6"/>
        <w:jc w:val="both"/>
        <w:rPr>
          <w:rFonts w:ascii="Times New Roman" w:hAnsi="Times New Roman" w:cs="Times New Roman"/>
          <w:sz w:val="22"/>
          <w:szCs w:val="22"/>
        </w:rPr>
      </w:pPr>
      <w:r>
        <w:rPr>
          <w:rFonts w:ascii="Times New Roman" w:hAnsi="Times New Roman" w:cs="Times New Roman"/>
          <w:sz w:val="22"/>
          <w:szCs w:val="22"/>
        </w:rPr>
        <w:t xml:space="preserve">       </w:t>
      </w:r>
      <w:r w:rsidR="00643C7E">
        <w:rPr>
          <w:rFonts w:ascii="Times New Roman" w:hAnsi="Times New Roman" w:cs="Times New Roman"/>
          <w:sz w:val="22"/>
          <w:szCs w:val="22"/>
        </w:rPr>
        <w:t>8.</w:t>
      </w:r>
      <w:r>
        <w:rPr>
          <w:rFonts w:ascii="Times New Roman" w:hAnsi="Times New Roman" w:cs="Times New Roman"/>
          <w:sz w:val="22"/>
          <w:szCs w:val="22"/>
        </w:rPr>
        <w:t>5</w:t>
      </w:r>
      <w:r w:rsidR="000370E6" w:rsidRPr="000370E6">
        <w:rPr>
          <w:rFonts w:ascii="Times New Roman" w:hAnsi="Times New Roman" w:cs="Times New Roman"/>
          <w:sz w:val="22"/>
          <w:szCs w:val="22"/>
        </w:rPr>
        <w:t>. После подписания Договора Сторонами любые предшествующие дате заключения Договора и связанные с его предметом договоренности, соглашения, обязательства, оферты и заявления Сторон, как устные, так и письменные, отменяются, если таковые имели место между Сторонами. В связи с утратой юридической силы такого рода договоренностями, соглашениями, обязательствами, офертами и заявлениями Стороны не вправе в дальнейшем ссылаться на них, в том числе в случае возникновения каких-либо претензий и споров в связи с исполнением Договора.</w:t>
      </w:r>
    </w:p>
    <w:p w:rsidR="000370E6" w:rsidRPr="000370E6" w:rsidRDefault="000370E6" w:rsidP="000370E6">
      <w:pPr>
        <w:spacing w:line="16" w:lineRule="exact"/>
        <w:jc w:val="both"/>
        <w:rPr>
          <w:rFonts w:ascii="Times New Roman" w:hAnsi="Times New Roman" w:cs="Times New Roman"/>
          <w:sz w:val="22"/>
          <w:szCs w:val="22"/>
        </w:rPr>
      </w:pPr>
    </w:p>
    <w:p w:rsidR="000370E6" w:rsidRDefault="00676209" w:rsidP="000370E6">
      <w:pPr>
        <w:spacing w:line="236" w:lineRule="auto"/>
        <w:ind w:left="6"/>
        <w:jc w:val="both"/>
        <w:rPr>
          <w:rFonts w:ascii="Times New Roman" w:hAnsi="Times New Roman" w:cs="Times New Roman"/>
          <w:sz w:val="22"/>
          <w:szCs w:val="22"/>
        </w:rPr>
      </w:pPr>
      <w:r>
        <w:rPr>
          <w:rFonts w:ascii="Times New Roman" w:hAnsi="Times New Roman" w:cs="Times New Roman"/>
          <w:sz w:val="22"/>
          <w:szCs w:val="22"/>
        </w:rPr>
        <w:t xml:space="preserve">       </w:t>
      </w:r>
      <w:r w:rsidR="00643C7E">
        <w:rPr>
          <w:rFonts w:ascii="Times New Roman" w:hAnsi="Times New Roman" w:cs="Times New Roman"/>
          <w:sz w:val="22"/>
          <w:szCs w:val="22"/>
        </w:rPr>
        <w:t>8.</w:t>
      </w:r>
      <w:r>
        <w:rPr>
          <w:rFonts w:ascii="Times New Roman" w:hAnsi="Times New Roman" w:cs="Times New Roman"/>
          <w:sz w:val="22"/>
          <w:szCs w:val="22"/>
        </w:rPr>
        <w:t>6</w:t>
      </w:r>
      <w:r w:rsidR="000370E6" w:rsidRPr="000370E6">
        <w:rPr>
          <w:rFonts w:ascii="Times New Roman" w:hAnsi="Times New Roman" w:cs="Times New Roman"/>
          <w:sz w:val="22"/>
          <w:szCs w:val="22"/>
        </w:rPr>
        <w:t>. Настоящий Договор составлен в 3 (трех) подлинных экземплярах, по одному для каждой Стороны и один экземпляр для органа регистрации прав. Все экземпляры имеют равную юридическую силу.</w:t>
      </w:r>
    </w:p>
    <w:p w:rsidR="00860241" w:rsidRPr="008C286B" w:rsidRDefault="00676209" w:rsidP="008C286B">
      <w:pPr>
        <w:jc w:val="both"/>
        <w:rPr>
          <w:rFonts w:ascii="Times New Roman" w:hAnsi="Times New Roman" w:cs="Times New Roman"/>
          <w:spacing w:val="-4"/>
          <w:sz w:val="22"/>
          <w:szCs w:val="22"/>
        </w:rPr>
      </w:pPr>
      <w:r>
        <w:rPr>
          <w:rFonts w:ascii="Times New Roman" w:hAnsi="Times New Roman" w:cs="Times New Roman"/>
          <w:sz w:val="22"/>
          <w:szCs w:val="22"/>
        </w:rPr>
        <w:t xml:space="preserve">       </w:t>
      </w:r>
      <w:r w:rsidR="00643C7E">
        <w:rPr>
          <w:rFonts w:ascii="Times New Roman" w:hAnsi="Times New Roman" w:cs="Times New Roman"/>
          <w:sz w:val="22"/>
          <w:szCs w:val="22"/>
        </w:rPr>
        <w:t>8.</w:t>
      </w:r>
      <w:r>
        <w:rPr>
          <w:rFonts w:ascii="Times New Roman" w:hAnsi="Times New Roman" w:cs="Times New Roman"/>
          <w:sz w:val="22"/>
          <w:szCs w:val="22"/>
        </w:rPr>
        <w:t>7</w:t>
      </w:r>
      <w:r w:rsidR="00643C7E">
        <w:rPr>
          <w:rFonts w:ascii="Times New Roman" w:hAnsi="Times New Roman" w:cs="Times New Roman"/>
          <w:sz w:val="22"/>
          <w:szCs w:val="22"/>
        </w:rPr>
        <w:t xml:space="preserve">. </w:t>
      </w:r>
      <w:r w:rsidR="00643C7E" w:rsidRPr="000D4E66">
        <w:rPr>
          <w:rFonts w:ascii="Times New Roman" w:hAnsi="Times New Roman" w:cs="Times New Roman"/>
          <w:spacing w:val="-4"/>
          <w:sz w:val="22"/>
          <w:szCs w:val="22"/>
        </w:rPr>
        <w:t>Участник долевого строительства подтверждает, что указанный выше объем информации для него достаточен, и послужил основанием для приняти</w:t>
      </w:r>
      <w:r w:rsidR="008C286B">
        <w:rPr>
          <w:rFonts w:ascii="Times New Roman" w:hAnsi="Times New Roman" w:cs="Times New Roman"/>
          <w:spacing w:val="-4"/>
          <w:sz w:val="22"/>
          <w:szCs w:val="22"/>
        </w:rPr>
        <w:t>я решения о заключении Договор</w:t>
      </w:r>
    </w:p>
    <w:p w:rsidR="00860241" w:rsidRDefault="00860241" w:rsidP="000C56E4">
      <w:pPr>
        <w:shd w:val="clear" w:color="auto" w:fill="FFFFFF"/>
        <w:jc w:val="both"/>
        <w:rPr>
          <w:rFonts w:ascii="Times New Roman" w:hAnsi="Times New Roman" w:cs="Times New Roman"/>
          <w:color w:val="000000" w:themeColor="text1"/>
          <w:spacing w:val="-1"/>
          <w:sz w:val="22"/>
          <w:szCs w:val="22"/>
        </w:rPr>
      </w:pPr>
    </w:p>
    <w:p w:rsidR="005E4CC7" w:rsidRPr="00D86F24" w:rsidRDefault="008C286B" w:rsidP="000C56E4">
      <w:pPr>
        <w:shd w:val="clear" w:color="auto" w:fill="FFFFFF"/>
        <w:jc w:val="both"/>
        <w:rPr>
          <w:rFonts w:ascii="Times New Roman" w:hAnsi="Times New Roman" w:cs="Times New Roman"/>
          <w:color w:val="000000" w:themeColor="text1"/>
          <w:spacing w:val="-1"/>
          <w:sz w:val="22"/>
          <w:szCs w:val="22"/>
        </w:rPr>
      </w:pPr>
      <w:r>
        <w:rPr>
          <w:rFonts w:ascii="Times New Roman" w:hAnsi="Times New Roman" w:cs="Times New Roman"/>
          <w:color w:val="000000" w:themeColor="text1"/>
          <w:spacing w:val="-1"/>
          <w:sz w:val="22"/>
          <w:szCs w:val="22"/>
        </w:rPr>
        <w:t xml:space="preserve">           </w:t>
      </w:r>
      <w:r w:rsidR="005E4CC7" w:rsidRPr="00D86F24">
        <w:rPr>
          <w:rFonts w:ascii="Times New Roman" w:hAnsi="Times New Roman" w:cs="Times New Roman"/>
          <w:color w:val="000000" w:themeColor="text1"/>
          <w:spacing w:val="-1"/>
          <w:sz w:val="22"/>
          <w:szCs w:val="22"/>
        </w:rPr>
        <w:t>Приложения к Договору:</w:t>
      </w:r>
    </w:p>
    <w:p w:rsidR="005E4CC7" w:rsidRPr="00D86F24" w:rsidRDefault="005E4CC7" w:rsidP="005E4CC7">
      <w:pPr>
        <w:pStyle w:val="a6"/>
        <w:rPr>
          <w:color w:val="000000" w:themeColor="text1"/>
        </w:rPr>
      </w:pPr>
    </w:p>
    <w:p w:rsidR="005E4CC7" w:rsidRPr="00D86F24" w:rsidRDefault="005E4CC7" w:rsidP="005E4CC7">
      <w:pPr>
        <w:numPr>
          <w:ilvl w:val="0"/>
          <w:numId w:val="1"/>
        </w:numPr>
        <w:shd w:val="clear" w:color="auto" w:fill="FFFFFF"/>
        <w:tabs>
          <w:tab w:val="left" w:pos="854"/>
          <w:tab w:val="left" w:leader="underscore" w:pos="1723"/>
        </w:tabs>
        <w:spacing w:line="254" w:lineRule="exact"/>
        <w:ind w:left="638" w:firstLine="0"/>
        <w:rPr>
          <w:rFonts w:ascii="Times New Roman" w:hAnsi="Times New Roman" w:cs="Times New Roman"/>
          <w:color w:val="000000" w:themeColor="text1"/>
          <w:spacing w:val="-1"/>
          <w:sz w:val="22"/>
          <w:szCs w:val="22"/>
        </w:rPr>
      </w:pPr>
      <w:r w:rsidRPr="00D86F24">
        <w:rPr>
          <w:rFonts w:ascii="Times New Roman" w:hAnsi="Times New Roman" w:cs="Times New Roman"/>
          <w:color w:val="000000" w:themeColor="text1"/>
          <w:spacing w:val="-2"/>
          <w:sz w:val="22"/>
          <w:szCs w:val="22"/>
        </w:rPr>
        <w:t>План</w:t>
      </w:r>
      <w:r w:rsidR="00B0100B">
        <w:rPr>
          <w:rFonts w:ascii="Times New Roman" w:hAnsi="Times New Roman" w:cs="Times New Roman"/>
          <w:color w:val="000000" w:themeColor="text1"/>
          <w:spacing w:val="-2"/>
          <w:sz w:val="22"/>
          <w:szCs w:val="22"/>
        </w:rPr>
        <w:t xml:space="preserve"> </w:t>
      </w:r>
      <w:r w:rsidRPr="00D86F24">
        <w:rPr>
          <w:rFonts w:ascii="Times New Roman" w:hAnsi="Times New Roman" w:cs="Times New Roman"/>
          <w:color w:val="000000" w:themeColor="text1"/>
          <w:spacing w:val="-1"/>
          <w:sz w:val="22"/>
          <w:szCs w:val="22"/>
        </w:rPr>
        <w:t>этажа с выделением на нем Квартиры.</w:t>
      </w:r>
    </w:p>
    <w:p w:rsidR="005E4CC7" w:rsidRPr="00D86F24" w:rsidRDefault="005E4CC7" w:rsidP="005E4CC7">
      <w:pPr>
        <w:numPr>
          <w:ilvl w:val="0"/>
          <w:numId w:val="1"/>
        </w:numPr>
        <w:shd w:val="clear" w:color="auto" w:fill="FFFFFF"/>
        <w:tabs>
          <w:tab w:val="left" w:pos="854"/>
        </w:tabs>
        <w:spacing w:line="254" w:lineRule="exact"/>
        <w:ind w:left="638" w:firstLine="0"/>
        <w:rPr>
          <w:rFonts w:ascii="Times New Roman" w:hAnsi="Times New Roman" w:cs="Times New Roman"/>
          <w:color w:val="000000" w:themeColor="text1"/>
          <w:spacing w:val="-2"/>
          <w:sz w:val="22"/>
          <w:szCs w:val="22"/>
        </w:rPr>
      </w:pPr>
      <w:r w:rsidRPr="00D86F24">
        <w:rPr>
          <w:rFonts w:ascii="Times New Roman" w:hAnsi="Times New Roman" w:cs="Times New Roman"/>
          <w:color w:val="000000" w:themeColor="text1"/>
          <w:spacing w:val="-1"/>
          <w:sz w:val="22"/>
          <w:szCs w:val="22"/>
        </w:rPr>
        <w:t>Отдельные технические характеристики Объекта долевого строительства.</w:t>
      </w:r>
    </w:p>
    <w:p w:rsidR="005E4CC7" w:rsidRPr="00D86F24" w:rsidRDefault="005E4CC7" w:rsidP="005E4CC7">
      <w:pPr>
        <w:numPr>
          <w:ilvl w:val="0"/>
          <w:numId w:val="1"/>
        </w:numPr>
        <w:shd w:val="clear" w:color="auto" w:fill="FFFFFF"/>
        <w:tabs>
          <w:tab w:val="left" w:pos="854"/>
          <w:tab w:val="left" w:leader="underscore" w:pos="1723"/>
        </w:tabs>
        <w:spacing w:line="254" w:lineRule="exact"/>
        <w:ind w:left="638" w:firstLine="0"/>
        <w:rPr>
          <w:rFonts w:ascii="Times New Roman" w:hAnsi="Times New Roman" w:cs="Times New Roman"/>
          <w:bCs/>
          <w:color w:val="000000" w:themeColor="text1"/>
          <w:spacing w:val="-9"/>
          <w:sz w:val="22"/>
          <w:szCs w:val="22"/>
        </w:rPr>
      </w:pPr>
      <w:r w:rsidRPr="00D86F24">
        <w:rPr>
          <w:rFonts w:ascii="Times New Roman" w:hAnsi="Times New Roman" w:cs="Times New Roman"/>
          <w:color w:val="000000" w:themeColor="text1"/>
          <w:spacing w:val="-1"/>
          <w:sz w:val="22"/>
          <w:szCs w:val="22"/>
        </w:rPr>
        <w:t>График платежей.</w:t>
      </w:r>
    </w:p>
    <w:p w:rsidR="005E4CC7" w:rsidRPr="00D86F24" w:rsidRDefault="005E4CC7" w:rsidP="005E4CC7">
      <w:pPr>
        <w:shd w:val="clear" w:color="auto" w:fill="FFFFFF"/>
        <w:tabs>
          <w:tab w:val="left" w:pos="3734"/>
        </w:tabs>
        <w:spacing w:line="254" w:lineRule="exact"/>
        <w:ind w:left="3422"/>
        <w:rPr>
          <w:rFonts w:ascii="Times New Roman" w:hAnsi="Times New Roman" w:cs="Times New Roman"/>
          <w:b/>
          <w:bCs/>
          <w:color w:val="000000" w:themeColor="text1"/>
          <w:spacing w:val="-9"/>
          <w:sz w:val="22"/>
          <w:szCs w:val="22"/>
        </w:rPr>
      </w:pPr>
    </w:p>
    <w:p w:rsidR="005E4CC7" w:rsidRPr="00D86F24" w:rsidRDefault="00641DD1" w:rsidP="005E4CC7">
      <w:pPr>
        <w:shd w:val="clear" w:color="auto" w:fill="FFFFFF"/>
        <w:tabs>
          <w:tab w:val="left" w:pos="3734"/>
        </w:tabs>
        <w:spacing w:line="254" w:lineRule="exact"/>
        <w:ind w:left="3422"/>
        <w:rPr>
          <w:rFonts w:ascii="Times New Roman" w:hAnsi="Times New Roman" w:cs="Times New Roman"/>
          <w:b/>
          <w:bCs/>
          <w:color w:val="000000" w:themeColor="text1"/>
          <w:spacing w:val="-1"/>
          <w:sz w:val="22"/>
          <w:szCs w:val="22"/>
        </w:rPr>
      </w:pPr>
      <w:r>
        <w:rPr>
          <w:rFonts w:ascii="Times New Roman" w:hAnsi="Times New Roman" w:cs="Times New Roman"/>
          <w:b/>
          <w:bCs/>
          <w:color w:val="000000" w:themeColor="text1"/>
          <w:spacing w:val="-9"/>
          <w:sz w:val="22"/>
          <w:szCs w:val="22"/>
        </w:rPr>
        <w:t>9</w:t>
      </w:r>
      <w:r w:rsidR="005E4CC7" w:rsidRPr="00D86F24">
        <w:rPr>
          <w:rFonts w:ascii="Times New Roman" w:hAnsi="Times New Roman" w:cs="Times New Roman"/>
          <w:b/>
          <w:bCs/>
          <w:color w:val="000000" w:themeColor="text1"/>
          <w:spacing w:val="-9"/>
          <w:sz w:val="22"/>
          <w:szCs w:val="22"/>
        </w:rPr>
        <w:t>.</w:t>
      </w:r>
      <w:r w:rsidR="005E4CC7" w:rsidRPr="00D86F24">
        <w:rPr>
          <w:rFonts w:ascii="Times New Roman" w:hAnsi="Times New Roman" w:cs="Times New Roman"/>
          <w:b/>
          <w:bCs/>
          <w:color w:val="000000" w:themeColor="text1"/>
          <w:sz w:val="22"/>
          <w:szCs w:val="22"/>
        </w:rPr>
        <w:tab/>
      </w:r>
      <w:r w:rsidR="005E4CC7" w:rsidRPr="00D86F24">
        <w:rPr>
          <w:rFonts w:ascii="Times New Roman" w:hAnsi="Times New Roman" w:cs="Times New Roman"/>
          <w:b/>
          <w:bCs/>
          <w:color w:val="000000" w:themeColor="text1"/>
          <w:spacing w:val="-1"/>
          <w:sz w:val="22"/>
          <w:szCs w:val="22"/>
        </w:rPr>
        <w:t>Адреса и реквизиты Сторон</w:t>
      </w:r>
    </w:p>
    <w:p w:rsidR="005E4CC7" w:rsidRPr="00D86F24" w:rsidRDefault="005E4CC7" w:rsidP="005E4CC7">
      <w:pPr>
        <w:shd w:val="clear" w:color="auto" w:fill="FFFFFF"/>
        <w:tabs>
          <w:tab w:val="left" w:pos="3734"/>
        </w:tabs>
        <w:spacing w:line="254" w:lineRule="exact"/>
        <w:rPr>
          <w:rFonts w:ascii="Times New Roman" w:hAnsi="Times New Roman" w:cs="Times New Roman"/>
          <w:b/>
          <w:bCs/>
          <w:color w:val="000000" w:themeColor="text1"/>
          <w:spacing w:val="-1"/>
          <w:sz w:val="22"/>
          <w:szCs w:val="22"/>
        </w:rPr>
      </w:pPr>
    </w:p>
    <w:tbl>
      <w:tblPr>
        <w:tblW w:w="9639" w:type="dxa"/>
        <w:tblInd w:w="108" w:type="dxa"/>
        <w:tblLook w:val="0000"/>
      </w:tblPr>
      <w:tblGrid>
        <w:gridCol w:w="4301"/>
        <w:gridCol w:w="935"/>
        <w:gridCol w:w="4403"/>
      </w:tblGrid>
      <w:tr w:rsidR="00B0100B" w:rsidRPr="009F6D59" w:rsidTr="00FE77FE">
        <w:trPr>
          <w:trHeight w:val="4369"/>
        </w:trPr>
        <w:tc>
          <w:tcPr>
            <w:tcW w:w="4301" w:type="dxa"/>
          </w:tcPr>
          <w:p w:rsidR="00B0100B" w:rsidRPr="009F6D59" w:rsidRDefault="00B0100B" w:rsidP="00FE77FE">
            <w:pPr>
              <w:shd w:val="clear" w:color="auto" w:fill="FFFFFF"/>
              <w:tabs>
                <w:tab w:val="left" w:pos="3734"/>
              </w:tabs>
              <w:jc w:val="both"/>
              <w:rPr>
                <w:rFonts w:ascii="Times New Roman" w:hAnsi="Times New Roman" w:cs="Times New Roman"/>
                <w:b/>
                <w:bCs/>
                <w:color w:val="000000" w:themeColor="text1"/>
                <w:spacing w:val="-1"/>
                <w:sz w:val="22"/>
                <w:szCs w:val="22"/>
              </w:rPr>
            </w:pPr>
            <w:r w:rsidRPr="009F6D59">
              <w:rPr>
                <w:rFonts w:ascii="Times New Roman" w:hAnsi="Times New Roman" w:cs="Times New Roman"/>
                <w:b/>
                <w:bCs/>
                <w:color w:val="000000" w:themeColor="text1"/>
                <w:spacing w:val="-1"/>
                <w:sz w:val="22"/>
                <w:szCs w:val="22"/>
              </w:rPr>
              <w:t xml:space="preserve">Застройщик:                                                                     </w:t>
            </w:r>
          </w:p>
          <w:p w:rsidR="00B0100B" w:rsidRPr="009F6D59" w:rsidRDefault="00B0100B" w:rsidP="00FE77FE">
            <w:pPr>
              <w:shd w:val="clear" w:color="auto" w:fill="FFFFFF"/>
              <w:tabs>
                <w:tab w:val="left" w:pos="3734"/>
              </w:tabs>
              <w:jc w:val="both"/>
              <w:rPr>
                <w:rFonts w:ascii="Times New Roman" w:hAnsi="Times New Roman" w:cs="Times New Roman"/>
                <w:b/>
                <w:bCs/>
                <w:color w:val="000000" w:themeColor="text1"/>
                <w:spacing w:val="-1"/>
                <w:sz w:val="22"/>
                <w:szCs w:val="22"/>
              </w:rPr>
            </w:pPr>
            <w:r w:rsidRPr="009F6D59">
              <w:rPr>
                <w:rFonts w:ascii="Times New Roman" w:hAnsi="Times New Roman" w:cs="Times New Roman"/>
                <w:b/>
                <w:bCs/>
                <w:color w:val="000000" w:themeColor="text1"/>
                <w:spacing w:val="-1"/>
                <w:sz w:val="22"/>
                <w:szCs w:val="22"/>
              </w:rPr>
              <w:t xml:space="preserve">ООО «Синее море»  </w:t>
            </w:r>
          </w:p>
          <w:p w:rsidR="00B0100B" w:rsidRPr="009F6D59" w:rsidRDefault="00B0100B" w:rsidP="00FE77FE">
            <w:pPr>
              <w:jc w:val="both"/>
              <w:rPr>
                <w:rFonts w:ascii="Times New Roman" w:hAnsi="Times New Roman" w:cs="Times New Roman"/>
                <w:sz w:val="22"/>
                <w:szCs w:val="22"/>
              </w:rPr>
            </w:pPr>
            <w:r w:rsidRPr="009F6D59">
              <w:rPr>
                <w:rFonts w:ascii="Times New Roman" w:hAnsi="Times New Roman" w:cs="Times New Roman"/>
                <w:sz w:val="22"/>
                <w:szCs w:val="22"/>
              </w:rPr>
              <w:t>353905, г. Новороссийск, ул. Исаева д. 2/31 офис 41.</w:t>
            </w:r>
          </w:p>
          <w:p w:rsidR="00B0100B" w:rsidRPr="009F6D59" w:rsidRDefault="00B0100B" w:rsidP="00FE77FE">
            <w:pPr>
              <w:jc w:val="both"/>
              <w:rPr>
                <w:rFonts w:ascii="Times New Roman" w:hAnsi="Times New Roman" w:cs="Times New Roman"/>
                <w:sz w:val="22"/>
                <w:szCs w:val="22"/>
              </w:rPr>
            </w:pPr>
            <w:r w:rsidRPr="009F6D59">
              <w:rPr>
                <w:rFonts w:ascii="Times New Roman" w:hAnsi="Times New Roman" w:cs="Times New Roman"/>
                <w:sz w:val="22"/>
                <w:szCs w:val="22"/>
              </w:rPr>
              <w:t>ИНН/КПП 2315999870 / 231501001</w:t>
            </w:r>
          </w:p>
          <w:p w:rsidR="00B0100B" w:rsidRPr="009F6D59" w:rsidRDefault="00B0100B" w:rsidP="00FE77FE">
            <w:pPr>
              <w:jc w:val="both"/>
              <w:rPr>
                <w:rFonts w:ascii="Times New Roman" w:hAnsi="Times New Roman" w:cs="Times New Roman"/>
                <w:sz w:val="22"/>
                <w:szCs w:val="22"/>
              </w:rPr>
            </w:pPr>
            <w:r w:rsidRPr="009F6D59">
              <w:rPr>
                <w:rFonts w:ascii="Times New Roman" w:hAnsi="Times New Roman" w:cs="Times New Roman"/>
                <w:sz w:val="22"/>
                <w:szCs w:val="22"/>
              </w:rPr>
              <w:t>ОГРН  1182375007484    ОКПО 24853084</w:t>
            </w:r>
          </w:p>
          <w:p w:rsidR="00B0100B" w:rsidRPr="009F6D59" w:rsidRDefault="00B0100B" w:rsidP="00FE77FE">
            <w:pPr>
              <w:jc w:val="both"/>
              <w:rPr>
                <w:rFonts w:ascii="Times New Roman" w:hAnsi="Times New Roman" w:cs="Times New Roman"/>
                <w:sz w:val="22"/>
                <w:szCs w:val="22"/>
              </w:rPr>
            </w:pPr>
            <w:r w:rsidRPr="009F6D59">
              <w:rPr>
                <w:rFonts w:ascii="Times New Roman" w:hAnsi="Times New Roman" w:cs="Times New Roman"/>
                <w:sz w:val="22"/>
                <w:szCs w:val="22"/>
              </w:rPr>
              <w:t>Банк Краснодарское отделение № 8619 ПАО Сбербанк</w:t>
            </w:r>
          </w:p>
          <w:p w:rsidR="00B0100B" w:rsidRPr="009F6D59" w:rsidRDefault="00B0100B" w:rsidP="00FE77FE">
            <w:pPr>
              <w:jc w:val="both"/>
              <w:rPr>
                <w:rFonts w:ascii="Times New Roman" w:hAnsi="Times New Roman" w:cs="Times New Roman"/>
                <w:sz w:val="22"/>
                <w:szCs w:val="22"/>
              </w:rPr>
            </w:pPr>
            <w:r w:rsidRPr="009F6D59">
              <w:rPr>
                <w:rFonts w:ascii="Times New Roman" w:hAnsi="Times New Roman" w:cs="Times New Roman"/>
                <w:sz w:val="22"/>
                <w:szCs w:val="22"/>
              </w:rPr>
              <w:t>р/с 40702810730000019918</w:t>
            </w:r>
          </w:p>
          <w:p w:rsidR="00B0100B" w:rsidRPr="009F6D59" w:rsidRDefault="00B0100B" w:rsidP="00FE77FE">
            <w:pPr>
              <w:jc w:val="both"/>
              <w:rPr>
                <w:rFonts w:ascii="Times New Roman" w:hAnsi="Times New Roman" w:cs="Times New Roman"/>
                <w:sz w:val="22"/>
                <w:szCs w:val="22"/>
              </w:rPr>
            </w:pPr>
            <w:r w:rsidRPr="009F6D59">
              <w:rPr>
                <w:rFonts w:ascii="Times New Roman" w:hAnsi="Times New Roman" w:cs="Times New Roman"/>
                <w:sz w:val="22"/>
                <w:szCs w:val="22"/>
              </w:rPr>
              <w:t>БИК 040349602</w:t>
            </w:r>
          </w:p>
          <w:p w:rsidR="00B0100B" w:rsidRPr="009F6D59" w:rsidRDefault="00B0100B" w:rsidP="00FE77FE">
            <w:pPr>
              <w:jc w:val="both"/>
              <w:rPr>
                <w:rFonts w:ascii="Times New Roman" w:hAnsi="Times New Roman" w:cs="Times New Roman"/>
                <w:sz w:val="22"/>
                <w:szCs w:val="22"/>
              </w:rPr>
            </w:pPr>
            <w:r w:rsidRPr="009F6D59">
              <w:rPr>
                <w:rFonts w:ascii="Times New Roman" w:hAnsi="Times New Roman" w:cs="Times New Roman"/>
                <w:sz w:val="22"/>
                <w:szCs w:val="22"/>
              </w:rPr>
              <w:t>к/с 30101810100000000602</w:t>
            </w:r>
          </w:p>
          <w:p w:rsidR="00B0100B" w:rsidRPr="009F6D59" w:rsidRDefault="00B0100B" w:rsidP="00FE77FE">
            <w:pPr>
              <w:jc w:val="both"/>
              <w:rPr>
                <w:rFonts w:ascii="Times New Roman" w:hAnsi="Times New Roman" w:cs="Times New Roman"/>
                <w:sz w:val="22"/>
                <w:szCs w:val="22"/>
              </w:rPr>
            </w:pPr>
          </w:p>
          <w:p w:rsidR="00B0100B" w:rsidRPr="009F6D59" w:rsidRDefault="00B0100B" w:rsidP="00FE77FE">
            <w:pPr>
              <w:jc w:val="both"/>
              <w:rPr>
                <w:rFonts w:ascii="Times New Roman" w:hAnsi="Times New Roman" w:cs="Times New Roman"/>
                <w:sz w:val="22"/>
                <w:szCs w:val="22"/>
              </w:rPr>
            </w:pPr>
            <w:r w:rsidRPr="009F6D59">
              <w:rPr>
                <w:rFonts w:ascii="Times New Roman" w:hAnsi="Times New Roman" w:cs="Times New Roman"/>
                <w:bCs/>
                <w:sz w:val="22"/>
                <w:szCs w:val="22"/>
              </w:rPr>
              <w:t>Директор</w:t>
            </w:r>
            <w:r w:rsidRPr="009F6D59">
              <w:rPr>
                <w:rFonts w:ascii="Times New Roman" w:hAnsi="Times New Roman" w:cs="Times New Roman"/>
                <w:sz w:val="22"/>
                <w:szCs w:val="22"/>
              </w:rPr>
              <w:t>_____</w:t>
            </w:r>
            <w:r>
              <w:rPr>
                <w:rFonts w:ascii="Times New Roman" w:hAnsi="Times New Roman" w:cs="Times New Roman"/>
                <w:sz w:val="22"/>
                <w:szCs w:val="22"/>
              </w:rPr>
              <w:t>_________/Р.Р. Мелкумян</w:t>
            </w:r>
            <w:r w:rsidRPr="009F6D59">
              <w:rPr>
                <w:rFonts w:ascii="Times New Roman" w:hAnsi="Times New Roman" w:cs="Times New Roman"/>
                <w:sz w:val="22"/>
                <w:szCs w:val="22"/>
              </w:rPr>
              <w:t>/</w:t>
            </w:r>
          </w:p>
          <w:p w:rsidR="00B0100B" w:rsidRPr="009F6D59" w:rsidRDefault="00B0100B" w:rsidP="00FE77FE">
            <w:pPr>
              <w:jc w:val="both"/>
              <w:rPr>
                <w:rFonts w:ascii="Times New Roman" w:hAnsi="Times New Roman" w:cs="Times New Roman"/>
                <w:sz w:val="22"/>
                <w:szCs w:val="22"/>
              </w:rPr>
            </w:pPr>
            <w:r>
              <w:rPr>
                <w:rFonts w:ascii="Times New Roman" w:hAnsi="Times New Roman" w:cs="Times New Roman"/>
                <w:sz w:val="22"/>
                <w:szCs w:val="22"/>
              </w:rPr>
              <w:t xml:space="preserve">                          </w:t>
            </w:r>
            <w:r w:rsidRPr="009F6D59">
              <w:rPr>
                <w:rFonts w:ascii="Times New Roman" w:hAnsi="Times New Roman" w:cs="Times New Roman"/>
                <w:sz w:val="22"/>
                <w:szCs w:val="22"/>
              </w:rPr>
              <w:t>м.п.</w:t>
            </w:r>
          </w:p>
          <w:p w:rsidR="00B0100B" w:rsidRPr="009F6D59" w:rsidRDefault="00B0100B" w:rsidP="00FE77FE">
            <w:pPr>
              <w:shd w:val="clear" w:color="auto" w:fill="FFFFFF"/>
              <w:tabs>
                <w:tab w:val="left" w:pos="3734"/>
              </w:tabs>
              <w:jc w:val="both"/>
              <w:rPr>
                <w:rFonts w:ascii="Times New Roman" w:hAnsi="Times New Roman" w:cs="Times New Roman"/>
                <w:b/>
                <w:bCs/>
                <w:color w:val="000000" w:themeColor="text1"/>
                <w:spacing w:val="-1"/>
                <w:sz w:val="22"/>
                <w:szCs w:val="22"/>
              </w:rPr>
            </w:pPr>
          </w:p>
          <w:p w:rsidR="00B0100B" w:rsidRPr="009F6D59" w:rsidRDefault="00B0100B" w:rsidP="00FE77FE">
            <w:pPr>
              <w:shd w:val="clear" w:color="auto" w:fill="FFFFFF"/>
              <w:tabs>
                <w:tab w:val="left" w:pos="3734"/>
              </w:tabs>
              <w:jc w:val="both"/>
              <w:rPr>
                <w:rFonts w:ascii="Times New Roman" w:hAnsi="Times New Roman" w:cs="Times New Roman"/>
                <w:b/>
                <w:bCs/>
                <w:color w:val="000000" w:themeColor="text1"/>
                <w:spacing w:val="-1"/>
                <w:sz w:val="22"/>
                <w:szCs w:val="22"/>
              </w:rPr>
            </w:pPr>
          </w:p>
          <w:p w:rsidR="00B0100B" w:rsidRPr="009F6D59" w:rsidRDefault="00B0100B" w:rsidP="00FE77FE">
            <w:pPr>
              <w:shd w:val="clear" w:color="auto" w:fill="FFFFFF"/>
              <w:tabs>
                <w:tab w:val="left" w:pos="3734"/>
              </w:tabs>
              <w:jc w:val="both"/>
              <w:rPr>
                <w:rFonts w:ascii="Times New Roman" w:hAnsi="Times New Roman" w:cs="Times New Roman"/>
                <w:b/>
                <w:bCs/>
                <w:color w:val="000000" w:themeColor="text1"/>
                <w:spacing w:val="-1"/>
                <w:sz w:val="22"/>
                <w:szCs w:val="22"/>
              </w:rPr>
            </w:pPr>
          </w:p>
          <w:p w:rsidR="00B0100B" w:rsidRPr="009F6D59" w:rsidRDefault="00B0100B" w:rsidP="00FE77FE">
            <w:pPr>
              <w:shd w:val="clear" w:color="auto" w:fill="FFFFFF"/>
              <w:tabs>
                <w:tab w:val="left" w:pos="3734"/>
              </w:tabs>
              <w:jc w:val="both"/>
              <w:rPr>
                <w:rFonts w:ascii="Times New Roman" w:hAnsi="Times New Roman" w:cs="Times New Roman"/>
                <w:color w:val="000000" w:themeColor="text1"/>
                <w:sz w:val="22"/>
                <w:szCs w:val="22"/>
              </w:rPr>
            </w:pPr>
          </w:p>
        </w:tc>
        <w:tc>
          <w:tcPr>
            <w:tcW w:w="935" w:type="dxa"/>
          </w:tcPr>
          <w:p w:rsidR="00B0100B" w:rsidRPr="009F6D59" w:rsidRDefault="00B0100B" w:rsidP="00FE77FE">
            <w:pPr>
              <w:widowControl/>
              <w:suppressAutoHyphens w:val="0"/>
              <w:jc w:val="both"/>
              <w:rPr>
                <w:rFonts w:ascii="Times New Roman" w:hAnsi="Times New Roman" w:cs="Times New Roman"/>
                <w:color w:val="000000" w:themeColor="text1"/>
                <w:sz w:val="22"/>
                <w:szCs w:val="22"/>
              </w:rPr>
            </w:pPr>
          </w:p>
        </w:tc>
        <w:tc>
          <w:tcPr>
            <w:tcW w:w="4403" w:type="dxa"/>
          </w:tcPr>
          <w:p w:rsidR="00B0100B" w:rsidRPr="009F6D59" w:rsidRDefault="00B0100B" w:rsidP="00FE77FE">
            <w:pPr>
              <w:widowControl/>
              <w:suppressAutoHyphens w:val="0"/>
              <w:jc w:val="both"/>
              <w:rPr>
                <w:rFonts w:ascii="Times New Roman" w:hAnsi="Times New Roman" w:cs="Times New Roman"/>
                <w:b/>
                <w:bCs/>
                <w:color w:val="000000" w:themeColor="text1"/>
                <w:spacing w:val="-1"/>
                <w:sz w:val="22"/>
                <w:szCs w:val="22"/>
              </w:rPr>
            </w:pPr>
            <w:r w:rsidRPr="009F6D59">
              <w:rPr>
                <w:rFonts w:ascii="Times New Roman" w:hAnsi="Times New Roman" w:cs="Times New Roman"/>
                <w:b/>
                <w:bCs/>
                <w:color w:val="000000" w:themeColor="text1"/>
                <w:spacing w:val="-1"/>
                <w:sz w:val="22"/>
                <w:szCs w:val="22"/>
              </w:rPr>
              <w:t>Участник долевого строительства:</w:t>
            </w:r>
          </w:p>
          <w:p w:rsidR="00BA6445" w:rsidRDefault="00BA6445" w:rsidP="001910AE">
            <w:pPr>
              <w:widowControl/>
              <w:suppressAutoHyphens w:val="0"/>
              <w:jc w:val="both"/>
              <w:rPr>
                <w:rFonts w:ascii="Times New Roman" w:hAnsi="Times New Roman" w:cs="Times New Roman"/>
                <w:color w:val="000000" w:themeColor="text1"/>
                <w:sz w:val="22"/>
                <w:szCs w:val="22"/>
              </w:rPr>
            </w:pPr>
          </w:p>
          <w:p w:rsidR="003F7DA6" w:rsidRDefault="003F7DA6" w:rsidP="001910AE">
            <w:pPr>
              <w:widowControl/>
              <w:suppressAutoHyphens w:val="0"/>
              <w:jc w:val="both"/>
              <w:rPr>
                <w:rFonts w:ascii="Times New Roman" w:hAnsi="Times New Roman" w:cs="Times New Roman"/>
                <w:color w:val="000000" w:themeColor="text1"/>
                <w:sz w:val="22"/>
                <w:szCs w:val="22"/>
              </w:rPr>
            </w:pPr>
          </w:p>
          <w:p w:rsidR="003F7DA6" w:rsidRDefault="003F7DA6" w:rsidP="001910AE">
            <w:pPr>
              <w:widowControl/>
              <w:suppressAutoHyphens w:val="0"/>
              <w:jc w:val="both"/>
              <w:rPr>
                <w:rFonts w:ascii="Times New Roman" w:hAnsi="Times New Roman" w:cs="Times New Roman"/>
                <w:color w:val="000000" w:themeColor="text1"/>
                <w:sz w:val="22"/>
                <w:szCs w:val="22"/>
              </w:rPr>
            </w:pPr>
          </w:p>
          <w:p w:rsidR="003F7DA6" w:rsidRDefault="003F7DA6" w:rsidP="001910AE">
            <w:pPr>
              <w:widowControl/>
              <w:suppressAutoHyphens w:val="0"/>
              <w:jc w:val="both"/>
              <w:rPr>
                <w:rFonts w:ascii="Times New Roman" w:hAnsi="Times New Roman" w:cs="Times New Roman"/>
                <w:color w:val="000000" w:themeColor="text1"/>
                <w:sz w:val="22"/>
                <w:szCs w:val="22"/>
              </w:rPr>
            </w:pPr>
          </w:p>
          <w:p w:rsidR="003F7DA6" w:rsidRDefault="003F7DA6" w:rsidP="001910AE">
            <w:pPr>
              <w:widowControl/>
              <w:suppressAutoHyphens w:val="0"/>
              <w:jc w:val="both"/>
              <w:rPr>
                <w:rFonts w:ascii="Times New Roman" w:hAnsi="Times New Roman" w:cs="Times New Roman"/>
                <w:color w:val="000000" w:themeColor="text1"/>
                <w:sz w:val="22"/>
                <w:szCs w:val="22"/>
              </w:rPr>
            </w:pPr>
          </w:p>
          <w:p w:rsidR="003F7DA6" w:rsidRDefault="003F7DA6" w:rsidP="001910AE">
            <w:pPr>
              <w:widowControl/>
              <w:suppressAutoHyphens w:val="0"/>
              <w:jc w:val="both"/>
              <w:rPr>
                <w:rFonts w:ascii="Times New Roman" w:hAnsi="Times New Roman" w:cs="Times New Roman"/>
                <w:color w:val="000000" w:themeColor="text1"/>
                <w:sz w:val="22"/>
                <w:szCs w:val="22"/>
              </w:rPr>
            </w:pPr>
          </w:p>
          <w:p w:rsidR="003F7DA6" w:rsidRDefault="003F7DA6" w:rsidP="001910AE">
            <w:pPr>
              <w:widowControl/>
              <w:suppressAutoHyphens w:val="0"/>
              <w:jc w:val="both"/>
              <w:rPr>
                <w:rFonts w:ascii="Times New Roman" w:hAnsi="Times New Roman" w:cs="Times New Roman"/>
                <w:color w:val="000000" w:themeColor="text1"/>
                <w:sz w:val="22"/>
                <w:szCs w:val="22"/>
              </w:rPr>
            </w:pPr>
          </w:p>
          <w:p w:rsidR="003F7DA6" w:rsidRDefault="003F7DA6" w:rsidP="001910AE">
            <w:pPr>
              <w:widowControl/>
              <w:suppressAutoHyphens w:val="0"/>
              <w:jc w:val="both"/>
              <w:rPr>
                <w:rFonts w:ascii="Times New Roman" w:hAnsi="Times New Roman" w:cs="Times New Roman"/>
                <w:color w:val="000000" w:themeColor="text1"/>
                <w:sz w:val="22"/>
                <w:szCs w:val="22"/>
              </w:rPr>
            </w:pPr>
          </w:p>
          <w:p w:rsidR="003F7DA6" w:rsidRDefault="003F7DA6" w:rsidP="001910AE">
            <w:pPr>
              <w:widowControl/>
              <w:suppressAutoHyphens w:val="0"/>
              <w:jc w:val="both"/>
              <w:rPr>
                <w:rFonts w:ascii="Times New Roman" w:hAnsi="Times New Roman" w:cs="Times New Roman"/>
                <w:color w:val="000000" w:themeColor="text1"/>
                <w:sz w:val="22"/>
                <w:szCs w:val="22"/>
              </w:rPr>
            </w:pPr>
          </w:p>
          <w:p w:rsidR="003F7DA6" w:rsidRDefault="003F7DA6" w:rsidP="001910AE">
            <w:pPr>
              <w:widowControl/>
              <w:suppressAutoHyphens w:val="0"/>
              <w:jc w:val="both"/>
              <w:rPr>
                <w:rFonts w:ascii="Times New Roman" w:hAnsi="Times New Roman" w:cs="Times New Roman"/>
                <w:color w:val="000000" w:themeColor="text1"/>
                <w:sz w:val="22"/>
                <w:szCs w:val="22"/>
              </w:rPr>
            </w:pPr>
          </w:p>
          <w:p w:rsidR="003F7DA6" w:rsidRDefault="003F7DA6" w:rsidP="001910AE">
            <w:pPr>
              <w:widowControl/>
              <w:suppressAutoHyphens w:val="0"/>
              <w:jc w:val="both"/>
              <w:rPr>
                <w:rFonts w:ascii="Times New Roman" w:hAnsi="Times New Roman" w:cs="Times New Roman"/>
                <w:color w:val="000000" w:themeColor="text1"/>
                <w:sz w:val="22"/>
                <w:szCs w:val="22"/>
              </w:rPr>
            </w:pPr>
          </w:p>
          <w:p w:rsidR="00BA6445" w:rsidRPr="001910AE" w:rsidRDefault="00BA6445" w:rsidP="001910AE">
            <w:pPr>
              <w:widowControl/>
              <w:suppressAutoHyphens w:val="0"/>
              <w:jc w:val="both"/>
              <w:rPr>
                <w:rFonts w:ascii="Times New Roman" w:hAnsi="Times New Roman" w:cs="Times New Roman"/>
                <w:b/>
                <w:bCs/>
                <w:color w:val="000000" w:themeColor="text1"/>
                <w:sz w:val="22"/>
                <w:szCs w:val="22"/>
              </w:rPr>
            </w:pPr>
            <w:r>
              <w:rPr>
                <w:rFonts w:ascii="Times New Roman" w:hAnsi="Times New Roman" w:cs="Times New Roman"/>
                <w:color w:val="000000" w:themeColor="text1"/>
                <w:sz w:val="22"/>
                <w:szCs w:val="22"/>
              </w:rPr>
              <w:t>___________________/</w:t>
            </w:r>
            <w:r w:rsidR="003F7DA6">
              <w:rPr>
                <w:rFonts w:ascii="Times New Roman" w:hAnsi="Times New Roman" w:cs="Times New Roman"/>
                <w:color w:val="000000" w:themeColor="text1"/>
                <w:sz w:val="22"/>
                <w:szCs w:val="22"/>
              </w:rPr>
              <w:t>______________</w:t>
            </w:r>
            <w:r w:rsidR="00D7786C">
              <w:rPr>
                <w:rFonts w:ascii="Times New Roman" w:hAnsi="Times New Roman" w:cs="Times New Roman"/>
                <w:color w:val="000000" w:themeColor="text1"/>
                <w:sz w:val="22"/>
                <w:szCs w:val="22"/>
              </w:rPr>
              <w:t>/</w:t>
            </w:r>
          </w:p>
        </w:tc>
      </w:tr>
    </w:tbl>
    <w:p w:rsidR="005E4CC7" w:rsidRDefault="001428C8" w:rsidP="00B0100B">
      <w:pPr>
        <w:jc w:val="center"/>
      </w:pPr>
      <w:r w:rsidRPr="00D86F24">
        <w:rPr>
          <w:color w:val="000000" w:themeColor="text1"/>
        </w:rPr>
        <w:br w:type="page"/>
      </w:r>
      <w:r w:rsidR="00B0100B">
        <w:lastRenderedPageBreak/>
        <w:t xml:space="preserve"> </w:t>
      </w:r>
    </w:p>
    <w:p w:rsidR="00B0100B" w:rsidRPr="009F6025" w:rsidRDefault="00B0100B" w:rsidP="00B0100B">
      <w:pPr>
        <w:jc w:val="center"/>
        <w:rPr>
          <w:rFonts w:ascii="Times New Roman" w:hAnsi="Times New Roman" w:cs="Times New Roman"/>
          <w:sz w:val="22"/>
          <w:szCs w:val="22"/>
        </w:rPr>
      </w:pPr>
      <w:r>
        <w:rPr>
          <w:color w:val="000000" w:themeColor="text1"/>
        </w:rPr>
        <w:t xml:space="preserve">                   </w:t>
      </w:r>
      <w:r w:rsidR="00E5591B">
        <w:rPr>
          <w:color w:val="000000" w:themeColor="text1"/>
        </w:rPr>
        <w:t xml:space="preserve">                                                        </w:t>
      </w:r>
      <w:r w:rsidRPr="009F6025">
        <w:rPr>
          <w:rFonts w:ascii="Times New Roman" w:hAnsi="Times New Roman" w:cs="Times New Roman"/>
          <w:sz w:val="22"/>
          <w:szCs w:val="22"/>
        </w:rPr>
        <w:t>Приложение № 1</w:t>
      </w:r>
    </w:p>
    <w:p w:rsidR="00E5591B" w:rsidRDefault="003F7DA6" w:rsidP="003F7DA6">
      <w:pPr>
        <w:jc w:val="center"/>
        <w:rPr>
          <w:rFonts w:ascii="Times New Roman" w:hAnsi="Times New Roman" w:cs="Times New Roman"/>
          <w:sz w:val="22"/>
          <w:szCs w:val="22"/>
        </w:rPr>
      </w:pPr>
      <w:r>
        <w:rPr>
          <w:rFonts w:ascii="Times New Roman" w:hAnsi="Times New Roman" w:cs="Times New Roman"/>
          <w:sz w:val="22"/>
          <w:szCs w:val="22"/>
        </w:rPr>
        <w:t xml:space="preserve">                                                                                                </w:t>
      </w:r>
      <w:r w:rsidR="00E5591B">
        <w:rPr>
          <w:rFonts w:ascii="Times New Roman" w:hAnsi="Times New Roman" w:cs="Times New Roman"/>
          <w:sz w:val="22"/>
          <w:szCs w:val="22"/>
        </w:rPr>
        <w:t xml:space="preserve"> </w:t>
      </w:r>
      <w:r w:rsidR="00B0100B" w:rsidRPr="009F6025">
        <w:rPr>
          <w:rFonts w:ascii="Times New Roman" w:hAnsi="Times New Roman" w:cs="Times New Roman"/>
          <w:sz w:val="22"/>
          <w:szCs w:val="22"/>
        </w:rPr>
        <w:t>к Договору участия в долевом</w:t>
      </w:r>
    </w:p>
    <w:p w:rsidR="00B0100B" w:rsidRPr="009F6025" w:rsidRDefault="00E5591B" w:rsidP="00E5591B">
      <w:pPr>
        <w:jc w:val="center"/>
        <w:rPr>
          <w:rFonts w:ascii="Times New Roman" w:hAnsi="Times New Roman" w:cs="Times New Roman"/>
          <w:color w:val="FF0000"/>
          <w:sz w:val="22"/>
          <w:szCs w:val="22"/>
        </w:rPr>
      </w:pPr>
      <w:r>
        <w:rPr>
          <w:rFonts w:ascii="Times New Roman" w:hAnsi="Times New Roman" w:cs="Times New Roman"/>
          <w:sz w:val="22"/>
          <w:szCs w:val="22"/>
        </w:rPr>
        <w:t xml:space="preserve">                                                                         </w:t>
      </w:r>
      <w:r w:rsidR="003F7DA6">
        <w:rPr>
          <w:rFonts w:ascii="Times New Roman" w:hAnsi="Times New Roman" w:cs="Times New Roman"/>
          <w:sz w:val="22"/>
          <w:szCs w:val="22"/>
        </w:rPr>
        <w:t xml:space="preserve">                        </w:t>
      </w:r>
      <w:r w:rsidR="00B0100B" w:rsidRPr="009F6025">
        <w:rPr>
          <w:rFonts w:ascii="Times New Roman" w:hAnsi="Times New Roman" w:cs="Times New Roman"/>
          <w:sz w:val="22"/>
          <w:szCs w:val="22"/>
        </w:rPr>
        <w:t>строительстве №</w:t>
      </w:r>
      <w:r w:rsidR="00B0100B">
        <w:rPr>
          <w:rFonts w:ascii="Times New Roman" w:hAnsi="Times New Roman" w:cs="Times New Roman"/>
          <w:sz w:val="22"/>
          <w:szCs w:val="22"/>
        </w:rPr>
        <w:t xml:space="preserve"> </w:t>
      </w:r>
      <w:r w:rsidR="003F7DA6">
        <w:rPr>
          <w:rFonts w:ascii="Times New Roman" w:hAnsi="Times New Roman" w:cs="Times New Roman"/>
          <w:bCs/>
          <w:spacing w:val="-3"/>
          <w:sz w:val="22"/>
          <w:szCs w:val="22"/>
        </w:rPr>
        <w:t>______</w:t>
      </w:r>
      <w:r>
        <w:rPr>
          <w:rFonts w:ascii="Times New Roman" w:hAnsi="Times New Roman" w:cs="Times New Roman"/>
          <w:bCs/>
          <w:spacing w:val="-3"/>
          <w:sz w:val="22"/>
          <w:szCs w:val="22"/>
        </w:rPr>
        <w:t xml:space="preserve"> </w:t>
      </w:r>
      <w:r w:rsidR="00B0100B" w:rsidRPr="009F6025">
        <w:rPr>
          <w:rFonts w:ascii="Times New Roman" w:hAnsi="Times New Roman" w:cs="Times New Roman"/>
          <w:bCs/>
          <w:spacing w:val="-3"/>
          <w:sz w:val="22"/>
          <w:szCs w:val="22"/>
        </w:rPr>
        <w:t>-</w:t>
      </w:r>
      <w:r>
        <w:rPr>
          <w:rFonts w:ascii="Times New Roman" w:hAnsi="Times New Roman" w:cs="Times New Roman"/>
          <w:bCs/>
          <w:spacing w:val="-3"/>
          <w:sz w:val="22"/>
          <w:szCs w:val="22"/>
        </w:rPr>
        <w:t xml:space="preserve"> </w:t>
      </w:r>
      <w:r w:rsidR="00B0100B" w:rsidRPr="009F6025">
        <w:rPr>
          <w:rFonts w:ascii="Times New Roman" w:hAnsi="Times New Roman" w:cs="Times New Roman"/>
          <w:bCs/>
          <w:spacing w:val="-3"/>
          <w:sz w:val="22"/>
          <w:szCs w:val="22"/>
        </w:rPr>
        <w:t>СМ</w:t>
      </w:r>
    </w:p>
    <w:p w:rsidR="00B0100B" w:rsidRDefault="00B0100B" w:rsidP="00B0100B">
      <w:pPr>
        <w:jc w:val="center"/>
        <w:rPr>
          <w:rFonts w:ascii="Times New Roman" w:hAnsi="Times New Roman" w:cs="Times New Roman"/>
          <w:sz w:val="22"/>
          <w:szCs w:val="22"/>
        </w:rPr>
      </w:pPr>
      <w:r>
        <w:rPr>
          <w:rFonts w:ascii="Times New Roman" w:hAnsi="Times New Roman" w:cs="Times New Roman"/>
          <w:sz w:val="22"/>
          <w:szCs w:val="22"/>
        </w:rPr>
        <w:t xml:space="preserve">                   </w:t>
      </w:r>
      <w:r w:rsidR="00E5591B">
        <w:rPr>
          <w:rFonts w:ascii="Times New Roman" w:hAnsi="Times New Roman" w:cs="Times New Roman"/>
          <w:sz w:val="22"/>
          <w:szCs w:val="22"/>
        </w:rPr>
        <w:t xml:space="preserve">                                                   </w:t>
      </w:r>
      <w:r w:rsidR="003F7DA6">
        <w:rPr>
          <w:rFonts w:ascii="Times New Roman" w:hAnsi="Times New Roman" w:cs="Times New Roman"/>
          <w:sz w:val="22"/>
          <w:szCs w:val="22"/>
        </w:rPr>
        <w:t xml:space="preserve">                                   от «____» ___________</w:t>
      </w:r>
      <w:r w:rsidR="00E5591B">
        <w:rPr>
          <w:rFonts w:ascii="Times New Roman" w:hAnsi="Times New Roman" w:cs="Times New Roman"/>
          <w:sz w:val="22"/>
          <w:szCs w:val="22"/>
        </w:rPr>
        <w:t xml:space="preserve"> 2019 года</w:t>
      </w:r>
    </w:p>
    <w:p w:rsidR="006135A0" w:rsidRPr="009F6025" w:rsidRDefault="006135A0" w:rsidP="00B0100B">
      <w:pPr>
        <w:jc w:val="center"/>
        <w:rPr>
          <w:rFonts w:ascii="Times New Roman" w:hAnsi="Times New Roman" w:cs="Times New Roman"/>
          <w:sz w:val="22"/>
          <w:szCs w:val="22"/>
        </w:rPr>
      </w:pPr>
    </w:p>
    <w:p w:rsidR="00B0100B" w:rsidRDefault="00B0100B" w:rsidP="00B0100B">
      <w:pPr>
        <w:jc w:val="both"/>
        <w:rPr>
          <w:rFonts w:ascii="Times New Roman" w:hAnsi="Times New Roman" w:cs="Times New Roman"/>
          <w:sz w:val="22"/>
          <w:szCs w:val="22"/>
        </w:rPr>
      </w:pPr>
    </w:p>
    <w:p w:rsidR="00B0100B" w:rsidRPr="006135A0" w:rsidRDefault="00B0100B" w:rsidP="00B0100B">
      <w:pPr>
        <w:jc w:val="center"/>
        <w:rPr>
          <w:rFonts w:ascii="Times New Roman" w:hAnsi="Times New Roman" w:cs="Times New Roman"/>
          <w:b/>
          <w:sz w:val="22"/>
          <w:szCs w:val="22"/>
        </w:rPr>
      </w:pPr>
      <w:r w:rsidRPr="006135A0">
        <w:rPr>
          <w:rFonts w:ascii="Times New Roman" w:hAnsi="Times New Roman" w:cs="Times New Roman"/>
          <w:b/>
          <w:sz w:val="22"/>
          <w:szCs w:val="22"/>
        </w:rPr>
        <w:t>План этажа</w:t>
      </w:r>
    </w:p>
    <w:p w:rsidR="00B0100B" w:rsidRDefault="00B0100B" w:rsidP="00B0100B">
      <w:pPr>
        <w:jc w:val="both"/>
      </w:pPr>
    </w:p>
    <w:p w:rsidR="00E06814" w:rsidRDefault="00E06814" w:rsidP="00B0100B">
      <w:pPr>
        <w:jc w:val="both"/>
      </w:pPr>
    </w:p>
    <w:p w:rsidR="00E06814" w:rsidRDefault="00E06814" w:rsidP="00B0100B">
      <w:pPr>
        <w:jc w:val="both"/>
      </w:pPr>
    </w:p>
    <w:p w:rsidR="00B0100B" w:rsidRDefault="00B0100B" w:rsidP="00B0100B">
      <w:pPr>
        <w:jc w:val="both"/>
      </w:pPr>
    </w:p>
    <w:p w:rsidR="00B0100B" w:rsidRDefault="00E06814" w:rsidP="00B0100B">
      <w:pPr>
        <w:pStyle w:val="a6"/>
        <w:jc w:val="both"/>
        <w:rPr>
          <w:rFonts w:ascii="Times New Roman" w:hAnsi="Times New Roman" w:cs="Times New Roman"/>
          <w:sz w:val="22"/>
          <w:szCs w:val="22"/>
        </w:rPr>
      </w:pPr>
      <w:r>
        <w:rPr>
          <w:rFonts w:ascii="Times New Roman" w:hAnsi="Times New Roman" w:cs="Times New Roman"/>
          <w:noProof/>
          <w:sz w:val="22"/>
          <w:szCs w:val="22"/>
          <w:lang w:eastAsia="ru-RU"/>
        </w:rPr>
        <w:drawing>
          <wp:inline distT="0" distB="0" distL="0" distR="0">
            <wp:extent cx="6094095" cy="4139385"/>
            <wp:effectExtent l="19050" t="0" r="1905" b="0"/>
            <wp:docPr id="2" name="Рисунок 1" descr="C:\Users\ПК\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К\Desktop\2.jpg"/>
                    <pic:cNvPicPr>
                      <a:picLocks noChangeAspect="1" noChangeArrowheads="1"/>
                    </pic:cNvPicPr>
                  </pic:nvPicPr>
                  <pic:blipFill>
                    <a:blip r:embed="rId11"/>
                    <a:srcRect/>
                    <a:stretch>
                      <a:fillRect/>
                    </a:stretch>
                  </pic:blipFill>
                  <pic:spPr bwMode="auto">
                    <a:xfrm>
                      <a:off x="0" y="0"/>
                      <a:ext cx="6094095" cy="4139385"/>
                    </a:xfrm>
                    <a:prstGeom prst="rect">
                      <a:avLst/>
                    </a:prstGeom>
                    <a:noFill/>
                    <a:ln w="9525">
                      <a:noFill/>
                      <a:miter lim="800000"/>
                      <a:headEnd/>
                      <a:tailEnd/>
                    </a:ln>
                  </pic:spPr>
                </pic:pic>
              </a:graphicData>
            </a:graphic>
          </wp:inline>
        </w:drawing>
      </w:r>
    </w:p>
    <w:p w:rsidR="00B0100B" w:rsidRDefault="00B0100B" w:rsidP="00B0100B">
      <w:pPr>
        <w:pStyle w:val="a6"/>
        <w:jc w:val="both"/>
        <w:rPr>
          <w:rFonts w:ascii="Times New Roman" w:hAnsi="Times New Roman" w:cs="Times New Roman"/>
          <w:sz w:val="22"/>
          <w:szCs w:val="22"/>
        </w:rPr>
      </w:pPr>
    </w:p>
    <w:p w:rsidR="00B0100B" w:rsidRDefault="00B0100B" w:rsidP="00B0100B">
      <w:pPr>
        <w:pStyle w:val="a6"/>
        <w:jc w:val="both"/>
        <w:rPr>
          <w:rFonts w:ascii="Times New Roman" w:hAnsi="Times New Roman" w:cs="Times New Roman"/>
          <w:sz w:val="22"/>
          <w:szCs w:val="22"/>
        </w:rPr>
      </w:pPr>
    </w:p>
    <w:p w:rsidR="00B0100B" w:rsidRDefault="00B0100B" w:rsidP="00B0100B">
      <w:pPr>
        <w:pStyle w:val="a6"/>
        <w:jc w:val="both"/>
        <w:rPr>
          <w:rFonts w:ascii="Times New Roman" w:hAnsi="Times New Roman" w:cs="Times New Roman"/>
          <w:sz w:val="22"/>
          <w:szCs w:val="22"/>
        </w:rPr>
      </w:pPr>
    </w:p>
    <w:p w:rsidR="00B0100B" w:rsidRDefault="00B0100B" w:rsidP="00B0100B">
      <w:pPr>
        <w:pStyle w:val="a6"/>
        <w:jc w:val="both"/>
        <w:rPr>
          <w:rFonts w:ascii="Times New Roman" w:hAnsi="Times New Roman" w:cs="Times New Roman"/>
          <w:sz w:val="22"/>
          <w:szCs w:val="22"/>
        </w:rPr>
      </w:pPr>
    </w:p>
    <w:p w:rsidR="00B0100B" w:rsidRDefault="00B0100B" w:rsidP="00B0100B">
      <w:pPr>
        <w:pStyle w:val="a6"/>
        <w:jc w:val="both"/>
        <w:rPr>
          <w:rFonts w:ascii="Times New Roman" w:hAnsi="Times New Roman" w:cs="Times New Roman"/>
          <w:sz w:val="22"/>
          <w:szCs w:val="22"/>
        </w:rPr>
      </w:pPr>
    </w:p>
    <w:p w:rsidR="00B0100B" w:rsidRDefault="00B0100B" w:rsidP="00B0100B">
      <w:pPr>
        <w:pStyle w:val="a6"/>
        <w:jc w:val="both"/>
        <w:rPr>
          <w:rFonts w:ascii="Times New Roman" w:hAnsi="Times New Roman" w:cs="Times New Roman"/>
          <w:sz w:val="22"/>
          <w:szCs w:val="22"/>
        </w:rPr>
      </w:pPr>
    </w:p>
    <w:p w:rsidR="00B0100B" w:rsidRDefault="00B0100B" w:rsidP="00E06814">
      <w:pPr>
        <w:pStyle w:val="a6"/>
        <w:jc w:val="center"/>
        <w:rPr>
          <w:rFonts w:ascii="Times New Roman" w:hAnsi="Times New Roman" w:cs="Times New Roman"/>
          <w:sz w:val="22"/>
          <w:szCs w:val="22"/>
        </w:rPr>
      </w:pPr>
    </w:p>
    <w:p w:rsidR="00B0100B" w:rsidRDefault="00B0100B" w:rsidP="00B0100B">
      <w:pPr>
        <w:pStyle w:val="a6"/>
        <w:jc w:val="both"/>
        <w:rPr>
          <w:rFonts w:ascii="Times New Roman" w:hAnsi="Times New Roman" w:cs="Times New Roman"/>
          <w:sz w:val="22"/>
          <w:szCs w:val="22"/>
        </w:rPr>
      </w:pPr>
    </w:p>
    <w:p w:rsidR="00B0100B" w:rsidRDefault="00B0100B" w:rsidP="00B0100B">
      <w:pPr>
        <w:pStyle w:val="a6"/>
        <w:jc w:val="both"/>
        <w:rPr>
          <w:rFonts w:ascii="Times New Roman" w:hAnsi="Times New Roman" w:cs="Times New Roman"/>
          <w:sz w:val="22"/>
          <w:szCs w:val="22"/>
        </w:rPr>
      </w:pPr>
    </w:p>
    <w:p w:rsidR="00B0100B" w:rsidRDefault="00B0100B" w:rsidP="00B0100B">
      <w:pPr>
        <w:pStyle w:val="a6"/>
        <w:jc w:val="both"/>
        <w:rPr>
          <w:rFonts w:ascii="Times New Roman" w:hAnsi="Times New Roman" w:cs="Times New Roman"/>
          <w:sz w:val="22"/>
          <w:szCs w:val="22"/>
        </w:rPr>
      </w:pPr>
    </w:p>
    <w:p w:rsidR="00B0100B" w:rsidRDefault="00B0100B" w:rsidP="00E06814">
      <w:pPr>
        <w:pStyle w:val="a6"/>
        <w:jc w:val="center"/>
        <w:rPr>
          <w:rFonts w:ascii="Times New Roman" w:hAnsi="Times New Roman" w:cs="Times New Roman"/>
          <w:sz w:val="22"/>
          <w:szCs w:val="22"/>
        </w:rPr>
      </w:pPr>
    </w:p>
    <w:p w:rsidR="0095364D" w:rsidRDefault="0095364D" w:rsidP="00B0100B">
      <w:pPr>
        <w:pStyle w:val="a6"/>
        <w:jc w:val="both"/>
        <w:rPr>
          <w:rFonts w:ascii="Times New Roman" w:hAnsi="Times New Roman" w:cs="Times New Roman"/>
          <w:sz w:val="22"/>
          <w:szCs w:val="22"/>
        </w:rPr>
      </w:pPr>
    </w:p>
    <w:p w:rsidR="0095364D" w:rsidRDefault="0095364D" w:rsidP="00B0100B">
      <w:pPr>
        <w:pStyle w:val="a6"/>
        <w:jc w:val="both"/>
        <w:rPr>
          <w:rFonts w:ascii="Times New Roman" w:hAnsi="Times New Roman" w:cs="Times New Roman"/>
          <w:sz w:val="22"/>
          <w:szCs w:val="22"/>
        </w:rPr>
      </w:pPr>
    </w:p>
    <w:p w:rsidR="0095364D" w:rsidRDefault="0095364D" w:rsidP="00B0100B">
      <w:pPr>
        <w:pStyle w:val="a6"/>
        <w:jc w:val="both"/>
        <w:rPr>
          <w:rFonts w:ascii="Times New Roman" w:hAnsi="Times New Roman" w:cs="Times New Roman"/>
          <w:sz w:val="22"/>
          <w:szCs w:val="22"/>
        </w:rPr>
      </w:pPr>
    </w:p>
    <w:p w:rsidR="0095364D" w:rsidRDefault="0095364D" w:rsidP="00B0100B">
      <w:pPr>
        <w:pStyle w:val="a6"/>
        <w:jc w:val="both"/>
        <w:rPr>
          <w:rFonts w:ascii="Times New Roman" w:hAnsi="Times New Roman" w:cs="Times New Roman"/>
          <w:sz w:val="22"/>
          <w:szCs w:val="22"/>
        </w:rPr>
      </w:pPr>
    </w:p>
    <w:p w:rsidR="0095364D" w:rsidRDefault="0095364D" w:rsidP="00B0100B">
      <w:pPr>
        <w:pStyle w:val="a6"/>
        <w:jc w:val="both"/>
        <w:rPr>
          <w:rFonts w:ascii="Times New Roman" w:hAnsi="Times New Roman" w:cs="Times New Roman"/>
          <w:sz w:val="22"/>
          <w:szCs w:val="22"/>
        </w:rPr>
      </w:pPr>
    </w:p>
    <w:p w:rsidR="0095364D" w:rsidRDefault="0095364D" w:rsidP="00B0100B">
      <w:pPr>
        <w:pStyle w:val="a6"/>
        <w:jc w:val="both"/>
        <w:rPr>
          <w:rFonts w:ascii="Times New Roman" w:hAnsi="Times New Roman" w:cs="Times New Roman"/>
          <w:sz w:val="22"/>
          <w:szCs w:val="22"/>
        </w:rPr>
      </w:pPr>
    </w:p>
    <w:p w:rsidR="0095364D" w:rsidRDefault="0095364D" w:rsidP="00B0100B">
      <w:pPr>
        <w:pStyle w:val="a6"/>
        <w:jc w:val="both"/>
        <w:rPr>
          <w:rFonts w:ascii="Times New Roman" w:hAnsi="Times New Roman" w:cs="Times New Roman"/>
          <w:sz w:val="22"/>
          <w:szCs w:val="22"/>
        </w:rPr>
      </w:pPr>
    </w:p>
    <w:p w:rsidR="0095364D" w:rsidRDefault="0095364D" w:rsidP="00B0100B">
      <w:pPr>
        <w:pStyle w:val="a6"/>
        <w:jc w:val="both"/>
        <w:rPr>
          <w:rFonts w:ascii="Times New Roman" w:hAnsi="Times New Roman" w:cs="Times New Roman"/>
          <w:sz w:val="22"/>
          <w:szCs w:val="22"/>
        </w:rPr>
      </w:pPr>
    </w:p>
    <w:p w:rsidR="0095364D" w:rsidRDefault="0095364D" w:rsidP="00B0100B">
      <w:pPr>
        <w:pStyle w:val="a6"/>
        <w:jc w:val="both"/>
        <w:rPr>
          <w:rFonts w:ascii="Times New Roman" w:hAnsi="Times New Roman" w:cs="Times New Roman"/>
          <w:sz w:val="22"/>
          <w:szCs w:val="22"/>
        </w:rPr>
      </w:pPr>
    </w:p>
    <w:p w:rsidR="00B0100B" w:rsidRDefault="00B0100B" w:rsidP="00B0100B">
      <w:pPr>
        <w:pStyle w:val="a6"/>
        <w:jc w:val="both"/>
        <w:rPr>
          <w:rFonts w:ascii="Times New Roman" w:hAnsi="Times New Roman" w:cs="Times New Roman"/>
          <w:sz w:val="22"/>
          <w:szCs w:val="22"/>
        </w:rPr>
      </w:pPr>
    </w:p>
    <w:p w:rsidR="00B0100B" w:rsidRDefault="00B0100B" w:rsidP="00B0100B">
      <w:pPr>
        <w:pStyle w:val="a6"/>
        <w:jc w:val="both"/>
        <w:rPr>
          <w:rFonts w:ascii="Times New Roman" w:hAnsi="Times New Roman" w:cs="Times New Roman"/>
          <w:sz w:val="22"/>
          <w:szCs w:val="22"/>
        </w:rPr>
      </w:pPr>
    </w:p>
    <w:p w:rsidR="00B0100B" w:rsidRDefault="00B0100B" w:rsidP="00B0100B">
      <w:pPr>
        <w:pStyle w:val="a6"/>
        <w:jc w:val="both"/>
        <w:rPr>
          <w:rFonts w:ascii="Times New Roman" w:hAnsi="Times New Roman" w:cs="Times New Roman"/>
          <w:sz w:val="22"/>
          <w:szCs w:val="22"/>
        </w:rPr>
      </w:pPr>
    </w:p>
    <w:p w:rsidR="00B0100B" w:rsidRDefault="00B0100B" w:rsidP="00B0100B">
      <w:pPr>
        <w:pStyle w:val="a6"/>
        <w:jc w:val="both"/>
        <w:rPr>
          <w:rFonts w:ascii="Times New Roman" w:hAnsi="Times New Roman" w:cs="Times New Roman"/>
          <w:sz w:val="22"/>
          <w:szCs w:val="22"/>
        </w:rPr>
      </w:pPr>
    </w:p>
    <w:p w:rsidR="00B0100B" w:rsidRDefault="00B0100B" w:rsidP="00B0100B">
      <w:pPr>
        <w:jc w:val="both"/>
      </w:pPr>
    </w:p>
    <w:p w:rsidR="00B0100B" w:rsidRPr="00B0100B" w:rsidRDefault="00B0100B" w:rsidP="00B0100B">
      <w:pPr>
        <w:pStyle w:val="a6"/>
        <w:jc w:val="center"/>
        <w:rPr>
          <w:rFonts w:ascii="Times New Roman" w:hAnsi="Times New Roman" w:cs="Times New Roman"/>
          <w:sz w:val="24"/>
          <w:szCs w:val="24"/>
        </w:rPr>
      </w:pPr>
      <w:r w:rsidRPr="00B0100B">
        <w:rPr>
          <w:rFonts w:ascii="Times New Roman" w:hAnsi="Times New Roman" w:cs="Times New Roman"/>
          <w:sz w:val="24"/>
          <w:szCs w:val="24"/>
        </w:rPr>
        <w:t xml:space="preserve">                                       </w:t>
      </w:r>
      <w:r w:rsidR="003F7DA6">
        <w:rPr>
          <w:rFonts w:ascii="Times New Roman" w:hAnsi="Times New Roman" w:cs="Times New Roman"/>
          <w:sz w:val="24"/>
          <w:szCs w:val="24"/>
        </w:rPr>
        <w:t xml:space="preserve">                            </w:t>
      </w:r>
      <w:r w:rsidRPr="00B0100B">
        <w:rPr>
          <w:rFonts w:ascii="Times New Roman" w:hAnsi="Times New Roman" w:cs="Times New Roman"/>
          <w:sz w:val="24"/>
          <w:szCs w:val="24"/>
        </w:rPr>
        <w:t>Приложение № 2</w:t>
      </w:r>
    </w:p>
    <w:p w:rsidR="00B0100B" w:rsidRPr="00B0100B" w:rsidRDefault="00B0100B" w:rsidP="00B0100B">
      <w:pPr>
        <w:pStyle w:val="a6"/>
        <w:jc w:val="center"/>
        <w:rPr>
          <w:rFonts w:ascii="Times New Roman" w:hAnsi="Times New Roman" w:cs="Times New Roman"/>
          <w:sz w:val="24"/>
          <w:szCs w:val="24"/>
        </w:rPr>
      </w:pPr>
      <w:r>
        <w:rPr>
          <w:rFonts w:ascii="Times New Roman" w:hAnsi="Times New Roman" w:cs="Times New Roman"/>
          <w:sz w:val="24"/>
          <w:szCs w:val="24"/>
        </w:rPr>
        <w:t xml:space="preserve">                                                            </w:t>
      </w:r>
      <w:r w:rsidR="003F7DA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0100B">
        <w:rPr>
          <w:rFonts w:ascii="Times New Roman" w:hAnsi="Times New Roman" w:cs="Times New Roman"/>
          <w:sz w:val="24"/>
          <w:szCs w:val="24"/>
        </w:rPr>
        <w:t xml:space="preserve">к Договору участия в долевом </w:t>
      </w:r>
    </w:p>
    <w:p w:rsidR="00B0100B" w:rsidRPr="00B0100B" w:rsidRDefault="00B0100B" w:rsidP="00B0100B">
      <w:pPr>
        <w:pStyle w:val="a6"/>
        <w:jc w:val="center"/>
        <w:rPr>
          <w:rFonts w:ascii="Times New Roman" w:hAnsi="Times New Roman" w:cs="Times New Roman"/>
          <w:sz w:val="24"/>
          <w:szCs w:val="24"/>
        </w:rPr>
      </w:pPr>
      <w:r>
        <w:rPr>
          <w:rFonts w:ascii="Times New Roman" w:hAnsi="Times New Roman" w:cs="Times New Roman"/>
          <w:sz w:val="24"/>
          <w:szCs w:val="24"/>
        </w:rPr>
        <w:t xml:space="preserve">                                                                                 </w:t>
      </w:r>
      <w:r w:rsidR="00186ABD">
        <w:rPr>
          <w:rFonts w:ascii="Times New Roman" w:hAnsi="Times New Roman" w:cs="Times New Roman"/>
          <w:sz w:val="24"/>
          <w:szCs w:val="24"/>
        </w:rPr>
        <w:t xml:space="preserve">   </w:t>
      </w:r>
      <w:r w:rsidR="003F7DA6">
        <w:rPr>
          <w:rFonts w:ascii="Times New Roman" w:hAnsi="Times New Roman" w:cs="Times New Roman"/>
          <w:sz w:val="24"/>
          <w:szCs w:val="24"/>
        </w:rPr>
        <w:t xml:space="preserve">  </w:t>
      </w:r>
      <w:r w:rsidRPr="00B0100B">
        <w:rPr>
          <w:rFonts w:ascii="Times New Roman" w:hAnsi="Times New Roman" w:cs="Times New Roman"/>
          <w:sz w:val="24"/>
          <w:szCs w:val="24"/>
        </w:rPr>
        <w:t>строительстве №</w:t>
      </w:r>
      <w:r w:rsidR="003F7DA6">
        <w:rPr>
          <w:rFonts w:ascii="Times New Roman" w:hAnsi="Times New Roman" w:cs="Times New Roman"/>
          <w:sz w:val="24"/>
          <w:szCs w:val="24"/>
        </w:rPr>
        <w:t xml:space="preserve"> _____</w:t>
      </w:r>
      <w:r w:rsidRPr="00B0100B">
        <w:rPr>
          <w:rFonts w:ascii="Times New Roman" w:hAnsi="Times New Roman" w:cs="Times New Roman"/>
          <w:bCs/>
          <w:spacing w:val="-3"/>
          <w:sz w:val="24"/>
          <w:szCs w:val="24"/>
        </w:rPr>
        <w:t xml:space="preserve"> -</w:t>
      </w:r>
      <w:r w:rsidR="00186ABD">
        <w:rPr>
          <w:rFonts w:ascii="Times New Roman" w:hAnsi="Times New Roman" w:cs="Times New Roman"/>
          <w:bCs/>
          <w:spacing w:val="-3"/>
          <w:sz w:val="24"/>
          <w:szCs w:val="24"/>
        </w:rPr>
        <w:t xml:space="preserve"> </w:t>
      </w:r>
      <w:r w:rsidRPr="00B0100B">
        <w:rPr>
          <w:rFonts w:ascii="Times New Roman" w:hAnsi="Times New Roman" w:cs="Times New Roman"/>
          <w:bCs/>
          <w:spacing w:val="-3"/>
          <w:sz w:val="24"/>
          <w:szCs w:val="24"/>
        </w:rPr>
        <w:t>СМ</w:t>
      </w:r>
    </w:p>
    <w:p w:rsidR="00B0100B" w:rsidRPr="00B0100B" w:rsidRDefault="00B0100B" w:rsidP="00B0100B">
      <w:pPr>
        <w:jc w:val="center"/>
        <w:rPr>
          <w:rFonts w:ascii="Times New Roman" w:hAnsi="Times New Roman" w:cs="Times New Roman"/>
          <w:sz w:val="24"/>
          <w:szCs w:val="24"/>
        </w:rPr>
      </w:pPr>
      <w:r w:rsidRPr="00B0100B">
        <w:rPr>
          <w:rFonts w:ascii="Times New Roman" w:hAnsi="Times New Roman" w:cs="Times New Roman"/>
          <w:sz w:val="24"/>
          <w:szCs w:val="24"/>
        </w:rPr>
        <w:t xml:space="preserve">                                                  </w:t>
      </w:r>
      <w:r w:rsidR="003F7DA6">
        <w:rPr>
          <w:rFonts w:ascii="Times New Roman" w:hAnsi="Times New Roman" w:cs="Times New Roman"/>
          <w:sz w:val="24"/>
          <w:szCs w:val="24"/>
        </w:rPr>
        <w:t xml:space="preserve">                                             от «____» ____________</w:t>
      </w:r>
      <w:r w:rsidRPr="00B0100B">
        <w:rPr>
          <w:rFonts w:ascii="Times New Roman" w:hAnsi="Times New Roman" w:cs="Times New Roman"/>
          <w:sz w:val="24"/>
          <w:szCs w:val="24"/>
        </w:rPr>
        <w:t>2019 года</w:t>
      </w:r>
    </w:p>
    <w:p w:rsidR="00B0100B" w:rsidRPr="006135A0" w:rsidRDefault="00B0100B" w:rsidP="00B0100B">
      <w:pPr>
        <w:pStyle w:val="a6"/>
        <w:jc w:val="right"/>
        <w:rPr>
          <w:rFonts w:ascii="Times New Roman" w:hAnsi="Times New Roman" w:cs="Times New Roman"/>
          <w:b/>
          <w:color w:val="FF0000"/>
          <w:sz w:val="22"/>
          <w:szCs w:val="22"/>
        </w:rPr>
      </w:pPr>
    </w:p>
    <w:p w:rsidR="00B0100B" w:rsidRPr="006135A0" w:rsidRDefault="00B0100B" w:rsidP="00B0100B">
      <w:pPr>
        <w:pStyle w:val="a6"/>
        <w:jc w:val="both"/>
        <w:rPr>
          <w:rFonts w:ascii="Times New Roman" w:hAnsi="Times New Roman" w:cs="Times New Roman"/>
          <w:b/>
          <w:sz w:val="22"/>
          <w:szCs w:val="22"/>
        </w:rPr>
      </w:pPr>
    </w:p>
    <w:p w:rsidR="00B0100B" w:rsidRPr="006135A0" w:rsidRDefault="00B0100B" w:rsidP="00B0100B">
      <w:pPr>
        <w:pStyle w:val="a6"/>
        <w:jc w:val="center"/>
        <w:rPr>
          <w:rFonts w:ascii="Times New Roman" w:hAnsi="Times New Roman" w:cs="Times New Roman"/>
          <w:b/>
          <w:sz w:val="22"/>
          <w:szCs w:val="22"/>
        </w:rPr>
      </w:pPr>
      <w:r w:rsidRPr="006135A0">
        <w:rPr>
          <w:rFonts w:ascii="Times New Roman" w:hAnsi="Times New Roman" w:cs="Times New Roman"/>
          <w:b/>
          <w:sz w:val="22"/>
          <w:szCs w:val="22"/>
        </w:rPr>
        <w:t>Техническое описание Объекта долевого строительства</w:t>
      </w:r>
    </w:p>
    <w:p w:rsidR="00B0100B" w:rsidRPr="0041294B" w:rsidRDefault="00B0100B" w:rsidP="00B0100B">
      <w:pPr>
        <w:pStyle w:val="a6"/>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75"/>
        <w:gridCol w:w="7336"/>
      </w:tblGrid>
      <w:tr w:rsidR="00B0100B" w:rsidRPr="0041294B" w:rsidTr="00FE77FE">
        <w:trPr>
          <w:trHeight w:val="317"/>
        </w:trPr>
        <w:tc>
          <w:tcPr>
            <w:tcW w:w="9611" w:type="dxa"/>
            <w:gridSpan w:val="2"/>
            <w:tcBorders>
              <w:top w:val="single" w:sz="4" w:space="0" w:color="auto"/>
              <w:left w:val="single" w:sz="4" w:space="0" w:color="auto"/>
              <w:bottom w:val="single" w:sz="4" w:space="0" w:color="auto"/>
              <w:right w:val="single" w:sz="4" w:space="0" w:color="auto"/>
            </w:tcBorders>
            <w:hideMark/>
          </w:tcPr>
          <w:p w:rsidR="00B0100B" w:rsidRPr="0041294B" w:rsidRDefault="00B0100B" w:rsidP="00FE77FE">
            <w:pPr>
              <w:jc w:val="both"/>
              <w:rPr>
                <w:rFonts w:ascii="Times New Roman" w:hAnsi="Times New Roman" w:cs="Times New Roman"/>
                <w:kern w:val="2"/>
                <w:sz w:val="22"/>
                <w:szCs w:val="22"/>
              </w:rPr>
            </w:pPr>
            <w:r w:rsidRPr="0041294B">
              <w:rPr>
                <w:rFonts w:ascii="Times New Roman" w:hAnsi="Times New Roman" w:cs="Times New Roman"/>
                <w:sz w:val="22"/>
                <w:szCs w:val="22"/>
              </w:rPr>
              <w:t>Технические характеристики Дома:</w:t>
            </w:r>
          </w:p>
        </w:tc>
      </w:tr>
      <w:tr w:rsidR="00B0100B" w:rsidRPr="0041294B" w:rsidTr="00FE77FE">
        <w:trPr>
          <w:trHeight w:val="267"/>
        </w:trPr>
        <w:tc>
          <w:tcPr>
            <w:tcW w:w="2275" w:type="dxa"/>
            <w:tcBorders>
              <w:top w:val="single" w:sz="4" w:space="0" w:color="auto"/>
              <w:left w:val="single" w:sz="4" w:space="0" w:color="auto"/>
              <w:bottom w:val="single" w:sz="4" w:space="0" w:color="auto"/>
              <w:right w:val="single" w:sz="4" w:space="0" w:color="auto"/>
            </w:tcBorders>
            <w:hideMark/>
          </w:tcPr>
          <w:p w:rsidR="00B0100B" w:rsidRPr="0041294B" w:rsidRDefault="00B0100B" w:rsidP="00FE77FE">
            <w:pPr>
              <w:jc w:val="both"/>
              <w:rPr>
                <w:rFonts w:ascii="Times New Roman" w:hAnsi="Times New Roman" w:cs="Times New Roman"/>
                <w:kern w:val="2"/>
                <w:sz w:val="22"/>
                <w:szCs w:val="22"/>
              </w:rPr>
            </w:pPr>
            <w:r w:rsidRPr="0041294B">
              <w:rPr>
                <w:rFonts w:ascii="Times New Roman" w:hAnsi="Times New Roman" w:cs="Times New Roman"/>
                <w:sz w:val="22"/>
                <w:szCs w:val="22"/>
              </w:rPr>
              <w:t xml:space="preserve">     Этажность:</w:t>
            </w:r>
          </w:p>
        </w:tc>
        <w:tc>
          <w:tcPr>
            <w:tcW w:w="7336" w:type="dxa"/>
            <w:tcBorders>
              <w:top w:val="single" w:sz="4" w:space="0" w:color="auto"/>
              <w:left w:val="single" w:sz="4" w:space="0" w:color="auto"/>
              <w:bottom w:val="single" w:sz="4" w:space="0" w:color="auto"/>
              <w:right w:val="single" w:sz="4" w:space="0" w:color="auto"/>
            </w:tcBorders>
          </w:tcPr>
          <w:p w:rsidR="00B0100B" w:rsidRPr="0041294B" w:rsidRDefault="002B43D5" w:rsidP="00FE77FE">
            <w:pPr>
              <w:jc w:val="both"/>
              <w:rPr>
                <w:rFonts w:ascii="Times New Roman" w:hAnsi="Times New Roman" w:cs="Times New Roman"/>
                <w:kern w:val="2"/>
                <w:sz w:val="22"/>
                <w:szCs w:val="22"/>
              </w:rPr>
            </w:pPr>
            <w:r>
              <w:rPr>
                <w:rFonts w:ascii="Times New Roman" w:hAnsi="Times New Roman" w:cs="Times New Roman"/>
                <w:kern w:val="2"/>
                <w:sz w:val="22"/>
                <w:szCs w:val="22"/>
              </w:rPr>
              <w:t>23 этажа</w:t>
            </w:r>
            <w:r w:rsidR="00B0100B" w:rsidRPr="0041294B">
              <w:rPr>
                <w:rFonts w:ascii="Times New Roman" w:hAnsi="Times New Roman" w:cs="Times New Roman"/>
                <w:kern w:val="2"/>
                <w:sz w:val="22"/>
                <w:szCs w:val="22"/>
              </w:rPr>
              <w:t xml:space="preserve"> (2 подземных этажа, 2 этажа встрое</w:t>
            </w:r>
            <w:r w:rsidR="00B355F8">
              <w:rPr>
                <w:rFonts w:ascii="Times New Roman" w:hAnsi="Times New Roman" w:cs="Times New Roman"/>
                <w:kern w:val="2"/>
                <w:sz w:val="22"/>
                <w:szCs w:val="22"/>
              </w:rPr>
              <w:t xml:space="preserve">нных помещений, </w:t>
            </w:r>
            <w:r w:rsidR="00B0100B" w:rsidRPr="0041294B">
              <w:rPr>
                <w:rFonts w:ascii="Times New Roman" w:hAnsi="Times New Roman" w:cs="Times New Roman"/>
                <w:kern w:val="2"/>
                <w:sz w:val="22"/>
                <w:szCs w:val="22"/>
              </w:rPr>
              <w:t xml:space="preserve"> технический этаж)</w:t>
            </w:r>
          </w:p>
        </w:tc>
      </w:tr>
      <w:tr w:rsidR="00B0100B" w:rsidRPr="0041294B" w:rsidTr="00FE77FE">
        <w:trPr>
          <w:trHeight w:val="1306"/>
        </w:trPr>
        <w:tc>
          <w:tcPr>
            <w:tcW w:w="2275" w:type="dxa"/>
            <w:tcBorders>
              <w:top w:val="single" w:sz="4" w:space="0" w:color="auto"/>
              <w:left w:val="single" w:sz="4" w:space="0" w:color="auto"/>
              <w:bottom w:val="single" w:sz="4" w:space="0" w:color="auto"/>
              <w:right w:val="single" w:sz="4" w:space="0" w:color="auto"/>
            </w:tcBorders>
            <w:hideMark/>
          </w:tcPr>
          <w:p w:rsidR="00B0100B" w:rsidRPr="0041294B" w:rsidRDefault="00B0100B" w:rsidP="00FE77FE">
            <w:pPr>
              <w:jc w:val="both"/>
              <w:rPr>
                <w:rFonts w:ascii="Times New Roman" w:hAnsi="Times New Roman" w:cs="Times New Roman"/>
                <w:kern w:val="2"/>
                <w:sz w:val="22"/>
                <w:szCs w:val="22"/>
              </w:rPr>
            </w:pPr>
            <w:r w:rsidRPr="0041294B">
              <w:rPr>
                <w:rFonts w:ascii="Times New Roman" w:hAnsi="Times New Roman" w:cs="Times New Roman"/>
                <w:sz w:val="22"/>
                <w:szCs w:val="22"/>
              </w:rPr>
              <w:t>Конструкция дома:</w:t>
            </w:r>
          </w:p>
        </w:tc>
        <w:tc>
          <w:tcPr>
            <w:tcW w:w="7336" w:type="dxa"/>
            <w:tcBorders>
              <w:top w:val="single" w:sz="4" w:space="0" w:color="auto"/>
              <w:left w:val="single" w:sz="4" w:space="0" w:color="auto"/>
              <w:bottom w:val="single" w:sz="4" w:space="0" w:color="auto"/>
              <w:right w:val="single" w:sz="4" w:space="0" w:color="auto"/>
            </w:tcBorders>
          </w:tcPr>
          <w:p w:rsidR="00B0100B" w:rsidRPr="0041294B" w:rsidRDefault="00B0100B" w:rsidP="00FE77FE">
            <w:pPr>
              <w:jc w:val="both"/>
              <w:rPr>
                <w:rFonts w:ascii="Times New Roman" w:hAnsi="Times New Roman" w:cs="Times New Roman"/>
                <w:kern w:val="2"/>
                <w:sz w:val="22"/>
                <w:szCs w:val="22"/>
              </w:rPr>
            </w:pPr>
            <w:r w:rsidRPr="0041294B">
              <w:rPr>
                <w:rFonts w:ascii="Times New Roman" w:hAnsi="Times New Roman" w:cs="Times New Roman"/>
                <w:kern w:val="2"/>
                <w:sz w:val="22"/>
                <w:szCs w:val="22"/>
              </w:rPr>
              <w:t>Фундамент – монолитная железобетонная плита толщиной 1000мм</w:t>
            </w:r>
          </w:p>
          <w:p w:rsidR="00B0100B" w:rsidRPr="0041294B" w:rsidRDefault="00B0100B" w:rsidP="00FE77FE">
            <w:pPr>
              <w:jc w:val="both"/>
              <w:rPr>
                <w:rFonts w:ascii="Times New Roman" w:hAnsi="Times New Roman" w:cs="Times New Roman"/>
                <w:kern w:val="2"/>
                <w:sz w:val="22"/>
                <w:szCs w:val="22"/>
              </w:rPr>
            </w:pPr>
            <w:r w:rsidRPr="0041294B">
              <w:rPr>
                <w:rFonts w:ascii="Times New Roman" w:hAnsi="Times New Roman" w:cs="Times New Roman"/>
                <w:kern w:val="2"/>
                <w:sz w:val="22"/>
                <w:szCs w:val="22"/>
              </w:rPr>
              <w:t>Конструкция здания – перекрестно-стеновая с несущими наружными и внутренними стенами толщиной 200мм</w:t>
            </w:r>
          </w:p>
          <w:p w:rsidR="00B0100B" w:rsidRPr="0041294B" w:rsidRDefault="00B0100B" w:rsidP="00FE77FE">
            <w:pPr>
              <w:jc w:val="both"/>
              <w:rPr>
                <w:rFonts w:ascii="Times New Roman" w:hAnsi="Times New Roman" w:cs="Times New Roman"/>
                <w:kern w:val="2"/>
                <w:sz w:val="22"/>
                <w:szCs w:val="22"/>
              </w:rPr>
            </w:pPr>
            <w:r w:rsidRPr="0041294B">
              <w:rPr>
                <w:rFonts w:ascii="Times New Roman" w:hAnsi="Times New Roman" w:cs="Times New Roman"/>
                <w:kern w:val="2"/>
                <w:sz w:val="22"/>
                <w:szCs w:val="22"/>
              </w:rPr>
              <w:t>Перекрытия -  монолитные железобетонные</w:t>
            </w:r>
          </w:p>
          <w:p w:rsidR="00B0100B" w:rsidRPr="0041294B" w:rsidRDefault="00B0100B" w:rsidP="00FE77FE">
            <w:pPr>
              <w:jc w:val="both"/>
              <w:rPr>
                <w:rFonts w:ascii="Times New Roman" w:hAnsi="Times New Roman" w:cs="Times New Roman"/>
                <w:kern w:val="2"/>
                <w:sz w:val="22"/>
                <w:szCs w:val="22"/>
              </w:rPr>
            </w:pPr>
            <w:r w:rsidRPr="0041294B">
              <w:rPr>
                <w:rFonts w:ascii="Times New Roman" w:hAnsi="Times New Roman" w:cs="Times New Roman"/>
                <w:kern w:val="2"/>
                <w:sz w:val="22"/>
                <w:szCs w:val="22"/>
              </w:rPr>
              <w:t>Наружные стены – монолитная железобетонная стена, утеплитель гидрофобизированные минераловатные плиты толщ.100мм, керамический гранит по системе навесного фасада.</w:t>
            </w:r>
          </w:p>
          <w:p w:rsidR="00B0100B" w:rsidRPr="0041294B" w:rsidRDefault="00B0100B" w:rsidP="00FE77FE">
            <w:pPr>
              <w:jc w:val="both"/>
              <w:rPr>
                <w:rFonts w:ascii="Times New Roman" w:hAnsi="Times New Roman" w:cs="Times New Roman"/>
                <w:kern w:val="2"/>
                <w:sz w:val="22"/>
                <w:szCs w:val="22"/>
              </w:rPr>
            </w:pPr>
            <w:r w:rsidRPr="0041294B">
              <w:rPr>
                <w:rFonts w:ascii="Times New Roman" w:hAnsi="Times New Roman" w:cs="Times New Roman"/>
                <w:kern w:val="2"/>
                <w:sz w:val="22"/>
                <w:szCs w:val="22"/>
              </w:rPr>
              <w:t>Наружные стены – керамзитовый блок, утеплитель гидрофобизированные минераловатные плиты толщ.100мм, керамический гранит по системе навесного фасада.</w:t>
            </w:r>
          </w:p>
          <w:p w:rsidR="00B0100B" w:rsidRPr="0041294B" w:rsidRDefault="00B0100B" w:rsidP="00FE77FE">
            <w:pPr>
              <w:jc w:val="both"/>
              <w:rPr>
                <w:rFonts w:ascii="Times New Roman" w:hAnsi="Times New Roman" w:cs="Times New Roman"/>
                <w:kern w:val="2"/>
                <w:sz w:val="22"/>
                <w:szCs w:val="22"/>
              </w:rPr>
            </w:pPr>
            <w:r w:rsidRPr="0041294B">
              <w:rPr>
                <w:rFonts w:ascii="Times New Roman" w:hAnsi="Times New Roman" w:cs="Times New Roman"/>
                <w:kern w:val="2"/>
                <w:sz w:val="22"/>
                <w:szCs w:val="22"/>
              </w:rPr>
              <w:t>Кровля плоская с внутренним организованным водостоком.</w:t>
            </w:r>
          </w:p>
        </w:tc>
      </w:tr>
      <w:tr w:rsidR="00B0100B" w:rsidRPr="0041294B" w:rsidTr="00FE77FE">
        <w:trPr>
          <w:trHeight w:val="439"/>
        </w:trPr>
        <w:tc>
          <w:tcPr>
            <w:tcW w:w="2275" w:type="dxa"/>
            <w:tcBorders>
              <w:top w:val="single" w:sz="4" w:space="0" w:color="auto"/>
              <w:left w:val="single" w:sz="4" w:space="0" w:color="auto"/>
              <w:bottom w:val="single" w:sz="4" w:space="0" w:color="auto"/>
              <w:right w:val="single" w:sz="4" w:space="0" w:color="auto"/>
            </w:tcBorders>
            <w:hideMark/>
          </w:tcPr>
          <w:p w:rsidR="00B0100B" w:rsidRPr="0041294B" w:rsidRDefault="00B0100B" w:rsidP="00FE77FE">
            <w:pPr>
              <w:jc w:val="both"/>
              <w:rPr>
                <w:rFonts w:ascii="Times New Roman" w:hAnsi="Times New Roman" w:cs="Times New Roman"/>
                <w:kern w:val="2"/>
                <w:sz w:val="22"/>
                <w:szCs w:val="22"/>
              </w:rPr>
            </w:pPr>
            <w:r w:rsidRPr="0041294B">
              <w:rPr>
                <w:rFonts w:ascii="Times New Roman" w:hAnsi="Times New Roman" w:cs="Times New Roman"/>
                <w:sz w:val="22"/>
                <w:szCs w:val="22"/>
              </w:rPr>
              <w:t>Класс энергоэффективности</w:t>
            </w:r>
          </w:p>
        </w:tc>
        <w:tc>
          <w:tcPr>
            <w:tcW w:w="7336" w:type="dxa"/>
            <w:tcBorders>
              <w:top w:val="single" w:sz="4" w:space="0" w:color="auto"/>
              <w:left w:val="single" w:sz="4" w:space="0" w:color="auto"/>
              <w:bottom w:val="single" w:sz="4" w:space="0" w:color="auto"/>
              <w:right w:val="single" w:sz="4" w:space="0" w:color="auto"/>
            </w:tcBorders>
          </w:tcPr>
          <w:p w:rsidR="00B0100B" w:rsidRPr="0041294B" w:rsidRDefault="006816F3" w:rsidP="00FE77FE">
            <w:pPr>
              <w:jc w:val="both"/>
              <w:rPr>
                <w:rFonts w:ascii="Times New Roman" w:hAnsi="Times New Roman" w:cs="Times New Roman"/>
                <w:kern w:val="2"/>
                <w:sz w:val="22"/>
                <w:szCs w:val="22"/>
              </w:rPr>
            </w:pPr>
            <w:r>
              <w:rPr>
                <w:rFonts w:ascii="Times New Roman" w:hAnsi="Times New Roman" w:cs="Times New Roman"/>
                <w:sz w:val="22"/>
                <w:szCs w:val="22"/>
              </w:rPr>
              <w:t>С +</w:t>
            </w:r>
          </w:p>
        </w:tc>
      </w:tr>
      <w:tr w:rsidR="00B0100B" w:rsidRPr="0041294B" w:rsidTr="00FE77FE">
        <w:trPr>
          <w:trHeight w:val="439"/>
        </w:trPr>
        <w:tc>
          <w:tcPr>
            <w:tcW w:w="2275" w:type="dxa"/>
            <w:tcBorders>
              <w:top w:val="single" w:sz="4" w:space="0" w:color="auto"/>
              <w:left w:val="single" w:sz="4" w:space="0" w:color="auto"/>
              <w:bottom w:val="single" w:sz="4" w:space="0" w:color="auto"/>
              <w:right w:val="single" w:sz="4" w:space="0" w:color="auto"/>
            </w:tcBorders>
            <w:hideMark/>
          </w:tcPr>
          <w:p w:rsidR="00B0100B" w:rsidRPr="0041294B" w:rsidRDefault="00B0100B" w:rsidP="00FE77FE">
            <w:pPr>
              <w:jc w:val="both"/>
              <w:rPr>
                <w:rFonts w:ascii="Times New Roman" w:hAnsi="Times New Roman" w:cs="Times New Roman"/>
                <w:kern w:val="2"/>
                <w:sz w:val="22"/>
                <w:szCs w:val="22"/>
              </w:rPr>
            </w:pPr>
            <w:r w:rsidRPr="0041294B">
              <w:rPr>
                <w:rFonts w:ascii="Times New Roman" w:hAnsi="Times New Roman" w:cs="Times New Roman"/>
                <w:sz w:val="22"/>
                <w:szCs w:val="22"/>
              </w:rPr>
              <w:t>Сейсмостойкость</w:t>
            </w:r>
          </w:p>
        </w:tc>
        <w:tc>
          <w:tcPr>
            <w:tcW w:w="7336" w:type="dxa"/>
            <w:tcBorders>
              <w:top w:val="single" w:sz="4" w:space="0" w:color="auto"/>
              <w:left w:val="single" w:sz="4" w:space="0" w:color="auto"/>
              <w:bottom w:val="single" w:sz="4" w:space="0" w:color="auto"/>
              <w:right w:val="single" w:sz="4" w:space="0" w:color="auto"/>
            </w:tcBorders>
          </w:tcPr>
          <w:p w:rsidR="00B0100B" w:rsidRPr="0041294B" w:rsidRDefault="00B0100B" w:rsidP="00FE77FE">
            <w:pPr>
              <w:jc w:val="both"/>
              <w:rPr>
                <w:rFonts w:ascii="Times New Roman" w:hAnsi="Times New Roman" w:cs="Times New Roman"/>
                <w:kern w:val="2"/>
                <w:sz w:val="22"/>
                <w:szCs w:val="22"/>
              </w:rPr>
            </w:pPr>
            <w:r w:rsidRPr="0041294B">
              <w:rPr>
                <w:rFonts w:ascii="Times New Roman" w:hAnsi="Times New Roman" w:cs="Times New Roman"/>
                <w:kern w:val="2"/>
                <w:sz w:val="22"/>
                <w:szCs w:val="22"/>
              </w:rPr>
              <w:t>7 баллов</w:t>
            </w:r>
          </w:p>
        </w:tc>
      </w:tr>
      <w:tr w:rsidR="00B0100B" w:rsidRPr="0041294B" w:rsidTr="00FE77FE">
        <w:trPr>
          <w:trHeight w:val="439"/>
        </w:trPr>
        <w:tc>
          <w:tcPr>
            <w:tcW w:w="2275" w:type="dxa"/>
            <w:tcBorders>
              <w:top w:val="single" w:sz="4" w:space="0" w:color="auto"/>
              <w:left w:val="single" w:sz="4" w:space="0" w:color="auto"/>
              <w:bottom w:val="single" w:sz="4" w:space="0" w:color="auto"/>
              <w:right w:val="single" w:sz="4" w:space="0" w:color="auto"/>
            </w:tcBorders>
            <w:hideMark/>
          </w:tcPr>
          <w:p w:rsidR="00B0100B" w:rsidRPr="0041294B" w:rsidRDefault="00B0100B" w:rsidP="00FE77FE">
            <w:pPr>
              <w:jc w:val="both"/>
              <w:rPr>
                <w:rFonts w:ascii="Times New Roman" w:hAnsi="Times New Roman" w:cs="Times New Roman"/>
                <w:kern w:val="2"/>
                <w:sz w:val="22"/>
                <w:szCs w:val="22"/>
              </w:rPr>
            </w:pPr>
            <w:r w:rsidRPr="0041294B">
              <w:rPr>
                <w:rFonts w:ascii="Times New Roman" w:hAnsi="Times New Roman" w:cs="Times New Roman"/>
                <w:sz w:val="22"/>
                <w:szCs w:val="22"/>
              </w:rPr>
              <w:t>Общая площадь жилого здания</w:t>
            </w:r>
          </w:p>
        </w:tc>
        <w:tc>
          <w:tcPr>
            <w:tcW w:w="7336" w:type="dxa"/>
            <w:tcBorders>
              <w:top w:val="single" w:sz="4" w:space="0" w:color="auto"/>
              <w:left w:val="single" w:sz="4" w:space="0" w:color="auto"/>
              <w:bottom w:val="single" w:sz="4" w:space="0" w:color="auto"/>
              <w:right w:val="single" w:sz="4" w:space="0" w:color="auto"/>
            </w:tcBorders>
          </w:tcPr>
          <w:p w:rsidR="00B0100B" w:rsidRPr="0041294B" w:rsidRDefault="00B0100B" w:rsidP="00FE77FE">
            <w:pPr>
              <w:jc w:val="both"/>
              <w:rPr>
                <w:rFonts w:ascii="Times New Roman" w:hAnsi="Times New Roman" w:cs="Times New Roman"/>
                <w:kern w:val="2"/>
                <w:sz w:val="22"/>
                <w:szCs w:val="22"/>
              </w:rPr>
            </w:pPr>
          </w:p>
        </w:tc>
      </w:tr>
      <w:tr w:rsidR="00B0100B" w:rsidRPr="0041294B" w:rsidTr="00FE77FE">
        <w:trPr>
          <w:trHeight w:val="417"/>
        </w:trPr>
        <w:tc>
          <w:tcPr>
            <w:tcW w:w="9611" w:type="dxa"/>
            <w:gridSpan w:val="2"/>
            <w:tcBorders>
              <w:top w:val="single" w:sz="4" w:space="0" w:color="auto"/>
              <w:left w:val="single" w:sz="4" w:space="0" w:color="auto"/>
              <w:bottom w:val="single" w:sz="4" w:space="0" w:color="auto"/>
              <w:right w:val="single" w:sz="4" w:space="0" w:color="auto"/>
            </w:tcBorders>
            <w:hideMark/>
          </w:tcPr>
          <w:p w:rsidR="00B0100B" w:rsidRPr="0041294B" w:rsidRDefault="00B0100B" w:rsidP="00FE77FE">
            <w:pPr>
              <w:jc w:val="both"/>
              <w:rPr>
                <w:rFonts w:ascii="Times New Roman" w:hAnsi="Times New Roman" w:cs="Times New Roman"/>
                <w:kern w:val="2"/>
                <w:sz w:val="22"/>
                <w:szCs w:val="22"/>
              </w:rPr>
            </w:pPr>
            <w:r w:rsidRPr="0041294B">
              <w:rPr>
                <w:rFonts w:ascii="Times New Roman" w:hAnsi="Times New Roman" w:cs="Times New Roman"/>
                <w:sz w:val="22"/>
                <w:szCs w:val="22"/>
              </w:rPr>
              <w:t>Технические характеристики квартиры:</w:t>
            </w:r>
          </w:p>
        </w:tc>
      </w:tr>
      <w:tr w:rsidR="00B0100B" w:rsidRPr="0041294B" w:rsidTr="00FE77FE">
        <w:trPr>
          <w:trHeight w:val="417"/>
        </w:trPr>
        <w:tc>
          <w:tcPr>
            <w:tcW w:w="2275" w:type="dxa"/>
            <w:tcBorders>
              <w:top w:val="single" w:sz="4" w:space="0" w:color="auto"/>
              <w:left w:val="single" w:sz="4" w:space="0" w:color="auto"/>
              <w:bottom w:val="single" w:sz="4" w:space="0" w:color="auto"/>
              <w:right w:val="single" w:sz="4" w:space="0" w:color="auto"/>
            </w:tcBorders>
            <w:hideMark/>
          </w:tcPr>
          <w:p w:rsidR="00B0100B" w:rsidRPr="0041294B" w:rsidRDefault="00B0100B" w:rsidP="00FE77FE">
            <w:pPr>
              <w:jc w:val="both"/>
              <w:rPr>
                <w:rFonts w:ascii="Times New Roman" w:hAnsi="Times New Roman" w:cs="Times New Roman"/>
                <w:color w:val="000000" w:themeColor="text1"/>
                <w:kern w:val="2"/>
                <w:sz w:val="22"/>
                <w:szCs w:val="22"/>
              </w:rPr>
            </w:pPr>
            <w:r w:rsidRPr="0041294B">
              <w:rPr>
                <w:rFonts w:ascii="Times New Roman" w:hAnsi="Times New Roman" w:cs="Times New Roman"/>
                <w:color w:val="000000" w:themeColor="text1"/>
                <w:sz w:val="22"/>
                <w:szCs w:val="22"/>
              </w:rPr>
              <w:t>Назначение объекта долевого строительства:</w:t>
            </w:r>
          </w:p>
        </w:tc>
        <w:tc>
          <w:tcPr>
            <w:tcW w:w="7336" w:type="dxa"/>
            <w:tcBorders>
              <w:top w:val="single" w:sz="4" w:space="0" w:color="auto"/>
              <w:left w:val="single" w:sz="4" w:space="0" w:color="auto"/>
              <w:bottom w:val="single" w:sz="4" w:space="0" w:color="auto"/>
              <w:right w:val="single" w:sz="4" w:space="0" w:color="auto"/>
            </w:tcBorders>
          </w:tcPr>
          <w:p w:rsidR="00B0100B" w:rsidRPr="0041294B" w:rsidRDefault="00B0100B" w:rsidP="00FE77FE">
            <w:pPr>
              <w:jc w:val="both"/>
              <w:rPr>
                <w:rFonts w:ascii="Times New Roman" w:hAnsi="Times New Roman" w:cs="Times New Roman"/>
                <w:color w:val="000000" w:themeColor="text1"/>
                <w:kern w:val="2"/>
                <w:sz w:val="22"/>
                <w:szCs w:val="22"/>
              </w:rPr>
            </w:pPr>
          </w:p>
        </w:tc>
      </w:tr>
      <w:tr w:rsidR="00B0100B" w:rsidRPr="0041294B" w:rsidTr="00FE77FE">
        <w:trPr>
          <w:trHeight w:val="423"/>
        </w:trPr>
        <w:tc>
          <w:tcPr>
            <w:tcW w:w="2275" w:type="dxa"/>
            <w:tcBorders>
              <w:top w:val="single" w:sz="4" w:space="0" w:color="auto"/>
              <w:left w:val="single" w:sz="4" w:space="0" w:color="auto"/>
              <w:bottom w:val="single" w:sz="4" w:space="0" w:color="auto"/>
              <w:right w:val="single" w:sz="4" w:space="0" w:color="auto"/>
            </w:tcBorders>
            <w:hideMark/>
          </w:tcPr>
          <w:p w:rsidR="00B0100B" w:rsidRPr="0041294B" w:rsidRDefault="00B0100B" w:rsidP="00FE77FE">
            <w:pPr>
              <w:jc w:val="both"/>
              <w:rPr>
                <w:rFonts w:ascii="Times New Roman" w:hAnsi="Times New Roman" w:cs="Times New Roman"/>
                <w:color w:val="000000" w:themeColor="text1"/>
                <w:kern w:val="2"/>
                <w:sz w:val="22"/>
                <w:szCs w:val="22"/>
              </w:rPr>
            </w:pPr>
            <w:r w:rsidRPr="0041294B">
              <w:rPr>
                <w:rFonts w:ascii="Times New Roman" w:hAnsi="Times New Roman" w:cs="Times New Roman"/>
                <w:color w:val="000000" w:themeColor="text1"/>
                <w:sz w:val="22"/>
                <w:szCs w:val="22"/>
              </w:rPr>
              <w:t xml:space="preserve">        Литер</w:t>
            </w:r>
          </w:p>
        </w:tc>
        <w:tc>
          <w:tcPr>
            <w:tcW w:w="7336" w:type="dxa"/>
            <w:tcBorders>
              <w:top w:val="single" w:sz="4" w:space="0" w:color="auto"/>
              <w:left w:val="single" w:sz="4" w:space="0" w:color="auto"/>
              <w:bottom w:val="single" w:sz="4" w:space="0" w:color="auto"/>
              <w:right w:val="single" w:sz="4" w:space="0" w:color="auto"/>
            </w:tcBorders>
          </w:tcPr>
          <w:p w:rsidR="00B0100B" w:rsidRPr="0041294B" w:rsidRDefault="00B0100B" w:rsidP="00FE77FE">
            <w:pPr>
              <w:jc w:val="both"/>
              <w:rPr>
                <w:rFonts w:ascii="Times New Roman" w:hAnsi="Times New Roman" w:cs="Times New Roman"/>
                <w:color w:val="000000" w:themeColor="text1"/>
                <w:kern w:val="2"/>
                <w:sz w:val="22"/>
                <w:szCs w:val="22"/>
              </w:rPr>
            </w:pPr>
          </w:p>
        </w:tc>
      </w:tr>
      <w:tr w:rsidR="00B0100B" w:rsidRPr="0041294B" w:rsidTr="00FE77FE">
        <w:trPr>
          <w:trHeight w:val="423"/>
        </w:trPr>
        <w:tc>
          <w:tcPr>
            <w:tcW w:w="2275" w:type="dxa"/>
            <w:tcBorders>
              <w:top w:val="single" w:sz="4" w:space="0" w:color="auto"/>
              <w:left w:val="single" w:sz="4" w:space="0" w:color="auto"/>
              <w:bottom w:val="single" w:sz="4" w:space="0" w:color="auto"/>
              <w:right w:val="single" w:sz="4" w:space="0" w:color="auto"/>
            </w:tcBorders>
            <w:hideMark/>
          </w:tcPr>
          <w:p w:rsidR="00B0100B" w:rsidRPr="0041294B" w:rsidRDefault="00B0100B" w:rsidP="00FE77FE">
            <w:pPr>
              <w:jc w:val="both"/>
              <w:rPr>
                <w:rFonts w:ascii="Times New Roman" w:hAnsi="Times New Roman" w:cs="Times New Roman"/>
                <w:color w:val="000000" w:themeColor="text1"/>
                <w:kern w:val="2"/>
                <w:sz w:val="22"/>
                <w:szCs w:val="22"/>
              </w:rPr>
            </w:pPr>
            <w:r w:rsidRPr="0041294B">
              <w:rPr>
                <w:rFonts w:ascii="Times New Roman" w:hAnsi="Times New Roman" w:cs="Times New Roman"/>
                <w:color w:val="000000" w:themeColor="text1"/>
                <w:sz w:val="22"/>
                <w:szCs w:val="22"/>
              </w:rPr>
              <w:t xml:space="preserve">        Этаж:</w:t>
            </w:r>
          </w:p>
        </w:tc>
        <w:tc>
          <w:tcPr>
            <w:tcW w:w="7336" w:type="dxa"/>
            <w:tcBorders>
              <w:top w:val="single" w:sz="4" w:space="0" w:color="auto"/>
              <w:left w:val="single" w:sz="4" w:space="0" w:color="auto"/>
              <w:bottom w:val="single" w:sz="4" w:space="0" w:color="auto"/>
              <w:right w:val="single" w:sz="4" w:space="0" w:color="auto"/>
            </w:tcBorders>
          </w:tcPr>
          <w:p w:rsidR="00B0100B" w:rsidRPr="0041294B" w:rsidRDefault="00B0100B" w:rsidP="00FE77FE">
            <w:pPr>
              <w:jc w:val="both"/>
              <w:rPr>
                <w:rFonts w:ascii="Times New Roman" w:hAnsi="Times New Roman" w:cs="Times New Roman"/>
                <w:color w:val="000000" w:themeColor="text1"/>
                <w:kern w:val="2"/>
                <w:sz w:val="22"/>
                <w:szCs w:val="22"/>
              </w:rPr>
            </w:pPr>
          </w:p>
        </w:tc>
      </w:tr>
      <w:tr w:rsidR="00B0100B" w:rsidRPr="0041294B" w:rsidTr="00FE77FE">
        <w:trPr>
          <w:trHeight w:val="415"/>
        </w:trPr>
        <w:tc>
          <w:tcPr>
            <w:tcW w:w="2275" w:type="dxa"/>
            <w:tcBorders>
              <w:top w:val="single" w:sz="4" w:space="0" w:color="auto"/>
              <w:left w:val="single" w:sz="4" w:space="0" w:color="auto"/>
              <w:bottom w:val="single" w:sz="4" w:space="0" w:color="auto"/>
              <w:right w:val="single" w:sz="4" w:space="0" w:color="auto"/>
            </w:tcBorders>
            <w:hideMark/>
          </w:tcPr>
          <w:p w:rsidR="00B0100B" w:rsidRPr="0041294B" w:rsidRDefault="00B0100B" w:rsidP="00FE77FE">
            <w:pPr>
              <w:jc w:val="both"/>
              <w:rPr>
                <w:rFonts w:ascii="Times New Roman" w:hAnsi="Times New Roman" w:cs="Times New Roman"/>
                <w:color w:val="000000" w:themeColor="text1"/>
                <w:kern w:val="2"/>
                <w:sz w:val="22"/>
                <w:szCs w:val="22"/>
              </w:rPr>
            </w:pPr>
            <w:r w:rsidRPr="0041294B">
              <w:rPr>
                <w:rFonts w:ascii="Times New Roman" w:hAnsi="Times New Roman" w:cs="Times New Roman"/>
                <w:color w:val="000000" w:themeColor="text1"/>
                <w:sz w:val="22"/>
                <w:szCs w:val="22"/>
              </w:rPr>
              <w:t xml:space="preserve"> Подъезд (секция):</w:t>
            </w:r>
          </w:p>
        </w:tc>
        <w:tc>
          <w:tcPr>
            <w:tcW w:w="7336" w:type="dxa"/>
            <w:tcBorders>
              <w:top w:val="single" w:sz="4" w:space="0" w:color="auto"/>
              <w:left w:val="single" w:sz="4" w:space="0" w:color="auto"/>
              <w:bottom w:val="single" w:sz="4" w:space="0" w:color="auto"/>
              <w:right w:val="single" w:sz="4" w:space="0" w:color="auto"/>
            </w:tcBorders>
          </w:tcPr>
          <w:p w:rsidR="00B0100B" w:rsidRPr="0041294B" w:rsidRDefault="00B0100B" w:rsidP="00FE77FE">
            <w:pPr>
              <w:jc w:val="both"/>
              <w:rPr>
                <w:rFonts w:ascii="Times New Roman" w:hAnsi="Times New Roman" w:cs="Times New Roman"/>
                <w:color w:val="000000" w:themeColor="text1"/>
                <w:kern w:val="2"/>
                <w:sz w:val="22"/>
                <w:szCs w:val="22"/>
              </w:rPr>
            </w:pPr>
          </w:p>
        </w:tc>
      </w:tr>
      <w:tr w:rsidR="00B0100B" w:rsidRPr="0041294B" w:rsidTr="00FE77FE">
        <w:trPr>
          <w:trHeight w:val="847"/>
        </w:trPr>
        <w:tc>
          <w:tcPr>
            <w:tcW w:w="2275" w:type="dxa"/>
            <w:tcBorders>
              <w:top w:val="single" w:sz="4" w:space="0" w:color="auto"/>
              <w:left w:val="single" w:sz="4" w:space="0" w:color="auto"/>
              <w:bottom w:val="single" w:sz="4" w:space="0" w:color="auto"/>
              <w:right w:val="single" w:sz="4" w:space="0" w:color="auto"/>
            </w:tcBorders>
            <w:hideMark/>
          </w:tcPr>
          <w:p w:rsidR="00B0100B" w:rsidRPr="0041294B" w:rsidRDefault="00B0100B" w:rsidP="00FE77FE">
            <w:pPr>
              <w:jc w:val="both"/>
              <w:rPr>
                <w:rFonts w:ascii="Times New Roman" w:hAnsi="Times New Roman" w:cs="Times New Roman"/>
                <w:color w:val="000000" w:themeColor="text1"/>
                <w:kern w:val="2"/>
                <w:sz w:val="22"/>
                <w:szCs w:val="22"/>
              </w:rPr>
            </w:pPr>
            <w:r w:rsidRPr="0041294B">
              <w:rPr>
                <w:rFonts w:ascii="Times New Roman" w:hAnsi="Times New Roman" w:cs="Times New Roman"/>
                <w:color w:val="000000" w:themeColor="text1"/>
                <w:sz w:val="22"/>
                <w:szCs w:val="22"/>
              </w:rPr>
              <w:t>Проектная площадь</w:t>
            </w:r>
          </w:p>
          <w:p w:rsidR="00B0100B" w:rsidRPr="0041294B" w:rsidRDefault="00B0100B" w:rsidP="00FE77FE">
            <w:pPr>
              <w:jc w:val="both"/>
              <w:rPr>
                <w:rFonts w:ascii="Times New Roman" w:hAnsi="Times New Roman" w:cs="Times New Roman"/>
                <w:color w:val="000000" w:themeColor="text1"/>
                <w:sz w:val="22"/>
                <w:szCs w:val="22"/>
              </w:rPr>
            </w:pPr>
            <w:r w:rsidRPr="0041294B">
              <w:rPr>
                <w:rFonts w:ascii="Times New Roman" w:hAnsi="Times New Roman" w:cs="Times New Roman"/>
                <w:color w:val="000000" w:themeColor="text1"/>
                <w:sz w:val="22"/>
                <w:szCs w:val="22"/>
              </w:rPr>
              <w:t>Квартиры с учетом</w:t>
            </w:r>
          </w:p>
          <w:p w:rsidR="00B0100B" w:rsidRPr="0041294B" w:rsidRDefault="00B0100B" w:rsidP="00FE77FE">
            <w:pPr>
              <w:jc w:val="both"/>
              <w:rPr>
                <w:rFonts w:ascii="Times New Roman" w:hAnsi="Times New Roman" w:cs="Times New Roman"/>
                <w:color w:val="000000" w:themeColor="text1"/>
                <w:sz w:val="22"/>
                <w:szCs w:val="22"/>
              </w:rPr>
            </w:pPr>
            <w:r w:rsidRPr="0041294B">
              <w:rPr>
                <w:rFonts w:ascii="Times New Roman" w:hAnsi="Times New Roman" w:cs="Times New Roman"/>
                <w:color w:val="000000" w:themeColor="text1"/>
                <w:sz w:val="22"/>
                <w:szCs w:val="22"/>
              </w:rPr>
              <w:t>Балконов/лоджий/</w:t>
            </w:r>
          </w:p>
          <w:p w:rsidR="00B0100B" w:rsidRPr="0041294B" w:rsidRDefault="00B0100B" w:rsidP="00FE77FE">
            <w:pPr>
              <w:jc w:val="both"/>
              <w:rPr>
                <w:rFonts w:ascii="Times New Roman" w:hAnsi="Times New Roman" w:cs="Times New Roman"/>
                <w:color w:val="000000" w:themeColor="text1"/>
                <w:kern w:val="2"/>
                <w:sz w:val="22"/>
                <w:szCs w:val="22"/>
              </w:rPr>
            </w:pPr>
            <w:r w:rsidRPr="0041294B">
              <w:rPr>
                <w:rFonts w:ascii="Times New Roman" w:hAnsi="Times New Roman" w:cs="Times New Roman"/>
                <w:color w:val="000000" w:themeColor="text1"/>
                <w:sz w:val="22"/>
                <w:szCs w:val="22"/>
              </w:rPr>
              <w:t>лоджии-балкона:</w:t>
            </w:r>
          </w:p>
        </w:tc>
        <w:tc>
          <w:tcPr>
            <w:tcW w:w="7336" w:type="dxa"/>
            <w:tcBorders>
              <w:top w:val="single" w:sz="4" w:space="0" w:color="auto"/>
              <w:left w:val="single" w:sz="4" w:space="0" w:color="auto"/>
              <w:bottom w:val="single" w:sz="4" w:space="0" w:color="auto"/>
              <w:right w:val="single" w:sz="4" w:space="0" w:color="auto"/>
            </w:tcBorders>
          </w:tcPr>
          <w:p w:rsidR="00961F35" w:rsidRDefault="00961F35" w:rsidP="00FE77FE">
            <w:pPr>
              <w:jc w:val="both"/>
              <w:rPr>
                <w:rFonts w:ascii="Times New Roman" w:hAnsi="Times New Roman" w:cs="Times New Roman"/>
                <w:color w:val="000000" w:themeColor="text1"/>
                <w:kern w:val="2"/>
                <w:sz w:val="22"/>
                <w:szCs w:val="22"/>
              </w:rPr>
            </w:pPr>
          </w:p>
          <w:p w:rsidR="00961F35" w:rsidRDefault="00961F35" w:rsidP="00FE77FE">
            <w:pPr>
              <w:jc w:val="both"/>
              <w:rPr>
                <w:rFonts w:ascii="Times New Roman" w:hAnsi="Times New Roman" w:cs="Times New Roman"/>
                <w:color w:val="000000" w:themeColor="text1"/>
                <w:kern w:val="2"/>
                <w:sz w:val="22"/>
                <w:szCs w:val="22"/>
              </w:rPr>
            </w:pPr>
          </w:p>
          <w:p w:rsidR="00B0100B" w:rsidRPr="0041294B" w:rsidRDefault="00B0100B" w:rsidP="00FE77FE">
            <w:pPr>
              <w:jc w:val="both"/>
              <w:rPr>
                <w:rFonts w:ascii="Times New Roman" w:hAnsi="Times New Roman" w:cs="Times New Roman"/>
                <w:color w:val="000000" w:themeColor="text1"/>
                <w:kern w:val="2"/>
                <w:sz w:val="22"/>
                <w:szCs w:val="22"/>
              </w:rPr>
            </w:pPr>
          </w:p>
        </w:tc>
      </w:tr>
      <w:tr w:rsidR="00B0100B" w:rsidRPr="0041294B" w:rsidTr="00FE77FE">
        <w:trPr>
          <w:trHeight w:val="420"/>
        </w:trPr>
        <w:tc>
          <w:tcPr>
            <w:tcW w:w="2275" w:type="dxa"/>
            <w:tcBorders>
              <w:top w:val="single" w:sz="4" w:space="0" w:color="auto"/>
              <w:left w:val="single" w:sz="4" w:space="0" w:color="auto"/>
              <w:bottom w:val="single" w:sz="4" w:space="0" w:color="auto"/>
              <w:right w:val="single" w:sz="4" w:space="0" w:color="auto"/>
            </w:tcBorders>
            <w:hideMark/>
          </w:tcPr>
          <w:p w:rsidR="00B0100B" w:rsidRPr="0041294B" w:rsidRDefault="00B0100B" w:rsidP="00FE77FE">
            <w:pPr>
              <w:jc w:val="both"/>
              <w:rPr>
                <w:rFonts w:ascii="Times New Roman" w:hAnsi="Times New Roman" w:cs="Times New Roman"/>
                <w:color w:val="000000" w:themeColor="text1"/>
                <w:kern w:val="2"/>
                <w:sz w:val="22"/>
                <w:szCs w:val="22"/>
              </w:rPr>
            </w:pPr>
            <w:r w:rsidRPr="0041294B">
              <w:rPr>
                <w:rFonts w:ascii="Times New Roman" w:hAnsi="Times New Roman" w:cs="Times New Roman"/>
                <w:color w:val="000000" w:themeColor="text1"/>
                <w:sz w:val="22"/>
                <w:szCs w:val="22"/>
              </w:rPr>
              <w:t>Количество жилых</w:t>
            </w:r>
          </w:p>
          <w:p w:rsidR="00B0100B" w:rsidRPr="0041294B" w:rsidRDefault="00B0100B" w:rsidP="00FE77FE">
            <w:pPr>
              <w:jc w:val="both"/>
              <w:rPr>
                <w:rFonts w:ascii="Times New Roman" w:hAnsi="Times New Roman" w:cs="Times New Roman"/>
                <w:color w:val="000000" w:themeColor="text1"/>
                <w:kern w:val="2"/>
                <w:sz w:val="22"/>
                <w:szCs w:val="22"/>
              </w:rPr>
            </w:pPr>
            <w:r w:rsidRPr="0041294B">
              <w:rPr>
                <w:rFonts w:ascii="Times New Roman" w:hAnsi="Times New Roman" w:cs="Times New Roman"/>
                <w:color w:val="000000" w:themeColor="text1"/>
                <w:sz w:val="22"/>
                <w:szCs w:val="22"/>
              </w:rPr>
              <w:t>комнат:</w:t>
            </w:r>
          </w:p>
        </w:tc>
        <w:tc>
          <w:tcPr>
            <w:tcW w:w="7336" w:type="dxa"/>
            <w:tcBorders>
              <w:top w:val="single" w:sz="4" w:space="0" w:color="auto"/>
              <w:left w:val="single" w:sz="4" w:space="0" w:color="auto"/>
              <w:bottom w:val="single" w:sz="4" w:space="0" w:color="auto"/>
              <w:right w:val="single" w:sz="4" w:space="0" w:color="auto"/>
            </w:tcBorders>
          </w:tcPr>
          <w:p w:rsidR="00B0100B" w:rsidRPr="0041294B" w:rsidRDefault="00B0100B" w:rsidP="00FE77FE">
            <w:pPr>
              <w:jc w:val="both"/>
              <w:rPr>
                <w:rFonts w:ascii="Times New Roman" w:hAnsi="Times New Roman" w:cs="Times New Roman"/>
                <w:color w:val="000000" w:themeColor="text1"/>
                <w:kern w:val="2"/>
                <w:sz w:val="22"/>
                <w:szCs w:val="22"/>
              </w:rPr>
            </w:pPr>
          </w:p>
        </w:tc>
      </w:tr>
      <w:tr w:rsidR="00B0100B" w:rsidRPr="0041294B" w:rsidTr="00FE77FE">
        <w:trPr>
          <w:trHeight w:val="305"/>
        </w:trPr>
        <w:tc>
          <w:tcPr>
            <w:tcW w:w="2275" w:type="dxa"/>
            <w:tcBorders>
              <w:top w:val="single" w:sz="4" w:space="0" w:color="auto"/>
              <w:left w:val="single" w:sz="4" w:space="0" w:color="auto"/>
              <w:bottom w:val="single" w:sz="4" w:space="0" w:color="auto"/>
              <w:right w:val="single" w:sz="4" w:space="0" w:color="auto"/>
            </w:tcBorders>
            <w:hideMark/>
          </w:tcPr>
          <w:p w:rsidR="00B0100B" w:rsidRPr="0041294B" w:rsidRDefault="00B0100B" w:rsidP="00FE77FE">
            <w:pPr>
              <w:jc w:val="both"/>
              <w:rPr>
                <w:rFonts w:ascii="Times New Roman" w:hAnsi="Times New Roman" w:cs="Times New Roman"/>
                <w:color w:val="000000" w:themeColor="text1"/>
                <w:kern w:val="2"/>
                <w:sz w:val="22"/>
                <w:szCs w:val="22"/>
              </w:rPr>
            </w:pPr>
            <w:r w:rsidRPr="0041294B">
              <w:rPr>
                <w:rFonts w:ascii="Times New Roman" w:hAnsi="Times New Roman" w:cs="Times New Roman"/>
                <w:color w:val="000000" w:themeColor="text1"/>
                <w:sz w:val="22"/>
                <w:szCs w:val="22"/>
              </w:rPr>
              <w:t>Площадь комнат:</w:t>
            </w:r>
          </w:p>
        </w:tc>
        <w:tc>
          <w:tcPr>
            <w:tcW w:w="7336" w:type="dxa"/>
            <w:tcBorders>
              <w:top w:val="single" w:sz="4" w:space="0" w:color="auto"/>
              <w:left w:val="single" w:sz="4" w:space="0" w:color="auto"/>
              <w:bottom w:val="single" w:sz="4" w:space="0" w:color="auto"/>
              <w:right w:val="single" w:sz="4" w:space="0" w:color="auto"/>
            </w:tcBorders>
          </w:tcPr>
          <w:p w:rsidR="00B0100B" w:rsidRPr="0041294B" w:rsidRDefault="00B0100B" w:rsidP="00FE77FE">
            <w:pPr>
              <w:jc w:val="both"/>
              <w:rPr>
                <w:rFonts w:ascii="Times New Roman" w:hAnsi="Times New Roman" w:cs="Times New Roman"/>
                <w:color w:val="000000" w:themeColor="text1"/>
                <w:kern w:val="2"/>
                <w:sz w:val="22"/>
                <w:szCs w:val="22"/>
              </w:rPr>
            </w:pPr>
          </w:p>
        </w:tc>
      </w:tr>
      <w:tr w:rsidR="00B0100B" w:rsidRPr="0041294B" w:rsidTr="00FE77FE">
        <w:trPr>
          <w:trHeight w:val="455"/>
        </w:trPr>
        <w:tc>
          <w:tcPr>
            <w:tcW w:w="2275" w:type="dxa"/>
            <w:tcBorders>
              <w:top w:val="single" w:sz="4" w:space="0" w:color="auto"/>
              <w:left w:val="single" w:sz="4" w:space="0" w:color="auto"/>
              <w:bottom w:val="single" w:sz="4" w:space="0" w:color="auto"/>
              <w:right w:val="single" w:sz="4" w:space="0" w:color="auto"/>
            </w:tcBorders>
            <w:hideMark/>
          </w:tcPr>
          <w:p w:rsidR="00B0100B" w:rsidRPr="0041294B" w:rsidRDefault="00B0100B" w:rsidP="00FE77FE">
            <w:pPr>
              <w:jc w:val="both"/>
              <w:rPr>
                <w:rFonts w:ascii="Times New Roman" w:hAnsi="Times New Roman" w:cs="Times New Roman"/>
                <w:color w:val="000000" w:themeColor="text1"/>
                <w:kern w:val="2"/>
                <w:sz w:val="22"/>
                <w:szCs w:val="22"/>
              </w:rPr>
            </w:pPr>
            <w:r w:rsidRPr="0041294B">
              <w:rPr>
                <w:rFonts w:ascii="Times New Roman" w:hAnsi="Times New Roman" w:cs="Times New Roman"/>
                <w:color w:val="000000" w:themeColor="text1"/>
                <w:sz w:val="22"/>
                <w:szCs w:val="22"/>
              </w:rPr>
              <w:t>Лоджия/балкон/</w:t>
            </w:r>
            <w:r w:rsidRPr="0041294B">
              <w:rPr>
                <w:rFonts w:ascii="Times New Roman" w:hAnsi="Times New Roman" w:cs="Times New Roman"/>
                <w:color w:val="000000"/>
                <w:sz w:val="22"/>
                <w:szCs w:val="22"/>
              </w:rPr>
              <w:t xml:space="preserve"> лоджия-балкон</w:t>
            </w:r>
            <w:r w:rsidRPr="0041294B">
              <w:rPr>
                <w:rFonts w:ascii="Times New Roman" w:hAnsi="Times New Roman" w:cs="Times New Roman"/>
                <w:color w:val="000000" w:themeColor="text1"/>
                <w:sz w:val="22"/>
                <w:szCs w:val="22"/>
              </w:rPr>
              <w:t>:</w:t>
            </w:r>
          </w:p>
        </w:tc>
        <w:tc>
          <w:tcPr>
            <w:tcW w:w="7336" w:type="dxa"/>
            <w:tcBorders>
              <w:top w:val="single" w:sz="4" w:space="0" w:color="auto"/>
              <w:left w:val="single" w:sz="4" w:space="0" w:color="auto"/>
              <w:bottom w:val="single" w:sz="4" w:space="0" w:color="auto"/>
              <w:right w:val="single" w:sz="4" w:space="0" w:color="auto"/>
            </w:tcBorders>
          </w:tcPr>
          <w:p w:rsidR="00B0100B" w:rsidRPr="0041294B" w:rsidRDefault="009017B3" w:rsidP="00FE77FE">
            <w:pPr>
              <w:jc w:val="both"/>
              <w:rPr>
                <w:rFonts w:ascii="Times New Roman" w:hAnsi="Times New Roman" w:cs="Times New Roman"/>
                <w:color w:val="000000" w:themeColor="text1"/>
                <w:kern w:val="2"/>
                <w:sz w:val="22"/>
                <w:szCs w:val="22"/>
              </w:rPr>
            </w:pPr>
            <w:r>
              <w:rPr>
                <w:rFonts w:ascii="Times New Roman" w:hAnsi="Times New Roman" w:cs="Times New Roman"/>
                <w:color w:val="000000"/>
                <w:sz w:val="22"/>
                <w:szCs w:val="22"/>
              </w:rPr>
              <w:t>Застекленная</w:t>
            </w:r>
            <w:r w:rsidR="007A38D0">
              <w:rPr>
                <w:rFonts w:ascii="Times New Roman" w:hAnsi="Times New Roman" w:cs="Times New Roman"/>
                <w:color w:val="000000"/>
                <w:sz w:val="22"/>
                <w:szCs w:val="22"/>
              </w:rPr>
              <w:t>, без стяжки, без отделки</w:t>
            </w:r>
          </w:p>
        </w:tc>
      </w:tr>
      <w:tr w:rsidR="00B0100B" w:rsidRPr="0041294B" w:rsidTr="00FE77FE">
        <w:trPr>
          <w:trHeight w:val="419"/>
        </w:trPr>
        <w:tc>
          <w:tcPr>
            <w:tcW w:w="2275" w:type="dxa"/>
            <w:tcBorders>
              <w:top w:val="single" w:sz="4" w:space="0" w:color="auto"/>
              <w:left w:val="single" w:sz="4" w:space="0" w:color="auto"/>
              <w:bottom w:val="single" w:sz="4" w:space="0" w:color="auto"/>
              <w:right w:val="single" w:sz="4" w:space="0" w:color="auto"/>
            </w:tcBorders>
            <w:hideMark/>
          </w:tcPr>
          <w:p w:rsidR="00B0100B" w:rsidRPr="0041294B" w:rsidRDefault="00B0100B" w:rsidP="00FE77FE">
            <w:pPr>
              <w:jc w:val="both"/>
              <w:rPr>
                <w:rFonts w:ascii="Times New Roman" w:hAnsi="Times New Roman" w:cs="Times New Roman"/>
                <w:color w:val="000000" w:themeColor="text1"/>
                <w:kern w:val="2"/>
                <w:sz w:val="22"/>
                <w:szCs w:val="22"/>
              </w:rPr>
            </w:pPr>
            <w:r w:rsidRPr="0041294B">
              <w:rPr>
                <w:rFonts w:ascii="Times New Roman" w:hAnsi="Times New Roman" w:cs="Times New Roman"/>
                <w:color w:val="000000" w:themeColor="text1"/>
                <w:sz w:val="22"/>
                <w:szCs w:val="22"/>
              </w:rPr>
              <w:t>Внутриквартирная отделка:</w:t>
            </w:r>
          </w:p>
        </w:tc>
        <w:tc>
          <w:tcPr>
            <w:tcW w:w="7336" w:type="dxa"/>
            <w:tcBorders>
              <w:top w:val="single" w:sz="4" w:space="0" w:color="auto"/>
              <w:left w:val="single" w:sz="4" w:space="0" w:color="auto"/>
              <w:bottom w:val="single" w:sz="4" w:space="0" w:color="auto"/>
              <w:right w:val="single" w:sz="4" w:space="0" w:color="auto"/>
            </w:tcBorders>
          </w:tcPr>
          <w:p w:rsidR="00B0100B" w:rsidRPr="0041294B" w:rsidRDefault="007A38D0" w:rsidP="00FE77FE">
            <w:pPr>
              <w:jc w:val="both"/>
              <w:rPr>
                <w:rFonts w:ascii="Times New Roman" w:hAnsi="Times New Roman" w:cs="Times New Roman"/>
                <w:color w:val="000000" w:themeColor="text1"/>
                <w:kern w:val="2"/>
                <w:sz w:val="22"/>
                <w:szCs w:val="22"/>
              </w:rPr>
            </w:pPr>
            <w:r w:rsidRPr="00D86F24">
              <w:rPr>
                <w:rFonts w:ascii="Times New Roman" w:hAnsi="Times New Roman" w:cs="Times New Roman"/>
                <w:color w:val="000000"/>
                <w:sz w:val="22"/>
                <w:szCs w:val="22"/>
              </w:rPr>
              <w:t>Штукатурка стен</w:t>
            </w:r>
            <w:r>
              <w:rPr>
                <w:rFonts w:ascii="Times New Roman" w:hAnsi="Times New Roman" w:cs="Times New Roman"/>
                <w:color w:val="000000"/>
                <w:sz w:val="22"/>
                <w:szCs w:val="22"/>
              </w:rPr>
              <w:t xml:space="preserve"> предчистовая</w:t>
            </w:r>
            <w:r w:rsidRPr="00D86F24">
              <w:rPr>
                <w:rFonts w:ascii="Times New Roman" w:hAnsi="Times New Roman" w:cs="Times New Roman"/>
                <w:color w:val="000000"/>
                <w:sz w:val="22"/>
                <w:szCs w:val="22"/>
              </w:rPr>
              <w:t xml:space="preserve">, устройство откосов. </w:t>
            </w:r>
            <w:r>
              <w:rPr>
                <w:rFonts w:ascii="Times New Roman" w:hAnsi="Times New Roman" w:cs="Times New Roman"/>
                <w:color w:val="000000"/>
                <w:sz w:val="22"/>
                <w:szCs w:val="22"/>
              </w:rPr>
              <w:t>Монолитные ж/б конструкции (стены) не оштукатурены, без отделки.</w:t>
            </w:r>
          </w:p>
        </w:tc>
      </w:tr>
      <w:tr w:rsidR="00B0100B" w:rsidRPr="0041294B" w:rsidTr="00FE77FE">
        <w:trPr>
          <w:trHeight w:val="469"/>
        </w:trPr>
        <w:tc>
          <w:tcPr>
            <w:tcW w:w="2275" w:type="dxa"/>
            <w:tcBorders>
              <w:top w:val="single" w:sz="4" w:space="0" w:color="auto"/>
              <w:left w:val="single" w:sz="4" w:space="0" w:color="auto"/>
              <w:bottom w:val="single" w:sz="4" w:space="0" w:color="auto"/>
              <w:right w:val="single" w:sz="4" w:space="0" w:color="auto"/>
            </w:tcBorders>
            <w:hideMark/>
          </w:tcPr>
          <w:p w:rsidR="00B0100B" w:rsidRPr="0041294B" w:rsidRDefault="00B0100B" w:rsidP="00FE77FE">
            <w:pPr>
              <w:jc w:val="both"/>
              <w:rPr>
                <w:rFonts w:ascii="Times New Roman" w:hAnsi="Times New Roman" w:cs="Times New Roman"/>
                <w:color w:val="000000" w:themeColor="text1"/>
                <w:kern w:val="2"/>
                <w:sz w:val="22"/>
                <w:szCs w:val="22"/>
              </w:rPr>
            </w:pPr>
            <w:r w:rsidRPr="0041294B">
              <w:rPr>
                <w:rFonts w:ascii="Times New Roman" w:hAnsi="Times New Roman" w:cs="Times New Roman"/>
                <w:color w:val="000000" w:themeColor="text1"/>
                <w:sz w:val="22"/>
                <w:szCs w:val="22"/>
              </w:rPr>
              <w:t>Полы:</w:t>
            </w:r>
          </w:p>
        </w:tc>
        <w:tc>
          <w:tcPr>
            <w:tcW w:w="7336" w:type="dxa"/>
            <w:tcBorders>
              <w:top w:val="single" w:sz="4" w:space="0" w:color="auto"/>
              <w:left w:val="single" w:sz="4" w:space="0" w:color="auto"/>
              <w:bottom w:val="single" w:sz="4" w:space="0" w:color="auto"/>
              <w:right w:val="single" w:sz="4" w:space="0" w:color="auto"/>
            </w:tcBorders>
          </w:tcPr>
          <w:p w:rsidR="00B0100B" w:rsidRPr="0041294B" w:rsidRDefault="00B0100B" w:rsidP="00FE77FE">
            <w:pPr>
              <w:jc w:val="both"/>
              <w:rPr>
                <w:rFonts w:ascii="Times New Roman" w:hAnsi="Times New Roman" w:cs="Times New Roman"/>
                <w:color w:val="000000" w:themeColor="text1"/>
                <w:kern w:val="2"/>
                <w:sz w:val="22"/>
                <w:szCs w:val="22"/>
              </w:rPr>
            </w:pPr>
            <w:r w:rsidRPr="0041294B">
              <w:rPr>
                <w:rFonts w:ascii="Times New Roman" w:hAnsi="Times New Roman" w:cs="Times New Roman"/>
                <w:color w:val="000000" w:themeColor="text1"/>
                <w:kern w:val="2"/>
                <w:sz w:val="22"/>
                <w:szCs w:val="22"/>
              </w:rPr>
              <w:t>Полусухая цементно-песчаная стяжка</w:t>
            </w:r>
          </w:p>
        </w:tc>
      </w:tr>
      <w:tr w:rsidR="00B0100B" w:rsidRPr="0041294B" w:rsidTr="00FE77FE">
        <w:trPr>
          <w:trHeight w:val="419"/>
        </w:trPr>
        <w:tc>
          <w:tcPr>
            <w:tcW w:w="2275" w:type="dxa"/>
            <w:tcBorders>
              <w:top w:val="single" w:sz="4" w:space="0" w:color="auto"/>
              <w:left w:val="single" w:sz="4" w:space="0" w:color="auto"/>
              <w:bottom w:val="single" w:sz="4" w:space="0" w:color="auto"/>
              <w:right w:val="single" w:sz="4" w:space="0" w:color="auto"/>
            </w:tcBorders>
            <w:hideMark/>
          </w:tcPr>
          <w:p w:rsidR="00B0100B" w:rsidRPr="0041294B" w:rsidRDefault="00B0100B" w:rsidP="00FE77FE">
            <w:pPr>
              <w:jc w:val="both"/>
              <w:rPr>
                <w:rFonts w:ascii="Times New Roman" w:hAnsi="Times New Roman" w:cs="Times New Roman"/>
                <w:color w:val="000000" w:themeColor="text1"/>
                <w:kern w:val="2"/>
                <w:sz w:val="22"/>
                <w:szCs w:val="22"/>
              </w:rPr>
            </w:pPr>
            <w:r w:rsidRPr="0041294B">
              <w:rPr>
                <w:rFonts w:ascii="Times New Roman" w:hAnsi="Times New Roman" w:cs="Times New Roman"/>
                <w:color w:val="000000" w:themeColor="text1"/>
                <w:sz w:val="22"/>
                <w:szCs w:val="22"/>
              </w:rPr>
              <w:t>Входная дверь:</w:t>
            </w:r>
          </w:p>
        </w:tc>
        <w:tc>
          <w:tcPr>
            <w:tcW w:w="7336" w:type="dxa"/>
            <w:tcBorders>
              <w:top w:val="single" w:sz="4" w:space="0" w:color="auto"/>
              <w:left w:val="single" w:sz="4" w:space="0" w:color="auto"/>
              <w:bottom w:val="single" w:sz="4" w:space="0" w:color="auto"/>
              <w:right w:val="single" w:sz="4" w:space="0" w:color="auto"/>
            </w:tcBorders>
          </w:tcPr>
          <w:p w:rsidR="00B0100B" w:rsidRPr="0041294B" w:rsidRDefault="00B0100B" w:rsidP="00FE77FE">
            <w:pPr>
              <w:jc w:val="both"/>
              <w:rPr>
                <w:rFonts w:ascii="Times New Roman" w:hAnsi="Times New Roman" w:cs="Times New Roman"/>
                <w:color w:val="000000" w:themeColor="text1"/>
                <w:kern w:val="2"/>
                <w:sz w:val="22"/>
                <w:szCs w:val="22"/>
              </w:rPr>
            </w:pPr>
            <w:r w:rsidRPr="0041294B">
              <w:rPr>
                <w:rFonts w:ascii="Times New Roman" w:hAnsi="Times New Roman" w:cs="Times New Roman"/>
                <w:color w:val="000000" w:themeColor="text1"/>
                <w:kern w:val="2"/>
                <w:sz w:val="22"/>
                <w:szCs w:val="22"/>
              </w:rPr>
              <w:t>металлическая</w:t>
            </w:r>
          </w:p>
        </w:tc>
      </w:tr>
      <w:tr w:rsidR="00B0100B" w:rsidRPr="0041294B" w:rsidTr="00FE77FE">
        <w:trPr>
          <w:trHeight w:val="412"/>
        </w:trPr>
        <w:tc>
          <w:tcPr>
            <w:tcW w:w="2275" w:type="dxa"/>
            <w:tcBorders>
              <w:top w:val="single" w:sz="4" w:space="0" w:color="auto"/>
              <w:left w:val="single" w:sz="4" w:space="0" w:color="auto"/>
              <w:bottom w:val="single" w:sz="4" w:space="0" w:color="auto"/>
              <w:right w:val="single" w:sz="4" w:space="0" w:color="auto"/>
            </w:tcBorders>
            <w:hideMark/>
          </w:tcPr>
          <w:p w:rsidR="00B0100B" w:rsidRPr="0041294B" w:rsidRDefault="00B0100B" w:rsidP="00FE77FE">
            <w:pPr>
              <w:jc w:val="both"/>
              <w:rPr>
                <w:rFonts w:ascii="Times New Roman" w:hAnsi="Times New Roman" w:cs="Times New Roman"/>
                <w:color w:val="000000" w:themeColor="text1"/>
                <w:kern w:val="2"/>
                <w:sz w:val="22"/>
                <w:szCs w:val="22"/>
              </w:rPr>
            </w:pPr>
            <w:r w:rsidRPr="0041294B">
              <w:rPr>
                <w:rFonts w:ascii="Times New Roman" w:hAnsi="Times New Roman" w:cs="Times New Roman"/>
                <w:color w:val="000000" w:themeColor="text1"/>
                <w:sz w:val="22"/>
                <w:szCs w:val="22"/>
              </w:rPr>
              <w:t>Канализация:</w:t>
            </w:r>
          </w:p>
        </w:tc>
        <w:tc>
          <w:tcPr>
            <w:tcW w:w="7336" w:type="dxa"/>
            <w:tcBorders>
              <w:top w:val="single" w:sz="4" w:space="0" w:color="auto"/>
              <w:left w:val="single" w:sz="4" w:space="0" w:color="auto"/>
              <w:bottom w:val="single" w:sz="4" w:space="0" w:color="auto"/>
              <w:right w:val="single" w:sz="4" w:space="0" w:color="auto"/>
            </w:tcBorders>
          </w:tcPr>
          <w:p w:rsidR="00B0100B" w:rsidRPr="0041294B" w:rsidRDefault="00B0100B" w:rsidP="00FE77FE">
            <w:pPr>
              <w:jc w:val="both"/>
              <w:rPr>
                <w:rFonts w:ascii="Times New Roman" w:hAnsi="Times New Roman" w:cs="Times New Roman"/>
                <w:color w:val="000000" w:themeColor="text1"/>
                <w:kern w:val="2"/>
                <w:sz w:val="22"/>
                <w:szCs w:val="22"/>
              </w:rPr>
            </w:pPr>
            <w:r w:rsidRPr="0041294B">
              <w:rPr>
                <w:rFonts w:ascii="Times New Roman" w:hAnsi="Times New Roman" w:cs="Times New Roman"/>
                <w:color w:val="000000" w:themeColor="text1"/>
                <w:kern w:val="2"/>
                <w:sz w:val="22"/>
                <w:szCs w:val="22"/>
              </w:rPr>
              <w:t>Стояк в квартире, без разводки</w:t>
            </w:r>
          </w:p>
        </w:tc>
      </w:tr>
      <w:tr w:rsidR="00B0100B" w:rsidRPr="0041294B" w:rsidTr="00FE77FE">
        <w:trPr>
          <w:trHeight w:val="412"/>
        </w:trPr>
        <w:tc>
          <w:tcPr>
            <w:tcW w:w="2275" w:type="dxa"/>
            <w:tcBorders>
              <w:top w:val="single" w:sz="4" w:space="0" w:color="auto"/>
              <w:left w:val="single" w:sz="4" w:space="0" w:color="auto"/>
              <w:bottom w:val="single" w:sz="4" w:space="0" w:color="auto"/>
              <w:right w:val="single" w:sz="4" w:space="0" w:color="auto"/>
            </w:tcBorders>
            <w:hideMark/>
          </w:tcPr>
          <w:p w:rsidR="00B0100B" w:rsidRPr="0041294B" w:rsidRDefault="00B0100B" w:rsidP="00FE77FE">
            <w:pPr>
              <w:jc w:val="both"/>
              <w:rPr>
                <w:rFonts w:ascii="Times New Roman" w:hAnsi="Times New Roman" w:cs="Times New Roman"/>
                <w:color w:val="000000" w:themeColor="text1"/>
                <w:kern w:val="2"/>
                <w:sz w:val="22"/>
                <w:szCs w:val="22"/>
              </w:rPr>
            </w:pPr>
            <w:r w:rsidRPr="0041294B">
              <w:rPr>
                <w:rFonts w:ascii="Times New Roman" w:hAnsi="Times New Roman" w:cs="Times New Roman"/>
                <w:color w:val="000000" w:themeColor="text1"/>
                <w:sz w:val="22"/>
                <w:szCs w:val="22"/>
              </w:rPr>
              <w:t>Водоснабжение:</w:t>
            </w:r>
          </w:p>
        </w:tc>
        <w:tc>
          <w:tcPr>
            <w:tcW w:w="7336" w:type="dxa"/>
            <w:tcBorders>
              <w:top w:val="single" w:sz="4" w:space="0" w:color="auto"/>
              <w:left w:val="single" w:sz="4" w:space="0" w:color="auto"/>
              <w:bottom w:val="single" w:sz="4" w:space="0" w:color="auto"/>
              <w:right w:val="single" w:sz="4" w:space="0" w:color="auto"/>
            </w:tcBorders>
          </w:tcPr>
          <w:p w:rsidR="00B0100B" w:rsidRPr="0041294B" w:rsidRDefault="00B0100B" w:rsidP="00FE77FE">
            <w:pPr>
              <w:jc w:val="both"/>
              <w:rPr>
                <w:rFonts w:ascii="Times New Roman" w:hAnsi="Times New Roman" w:cs="Times New Roman"/>
                <w:color w:val="000000" w:themeColor="text1"/>
                <w:kern w:val="2"/>
                <w:sz w:val="22"/>
                <w:szCs w:val="22"/>
              </w:rPr>
            </w:pPr>
            <w:r w:rsidRPr="0041294B">
              <w:rPr>
                <w:rFonts w:ascii="Times New Roman" w:hAnsi="Times New Roman" w:cs="Times New Roman"/>
                <w:color w:val="000000" w:themeColor="text1"/>
                <w:kern w:val="2"/>
                <w:sz w:val="22"/>
                <w:szCs w:val="22"/>
              </w:rPr>
              <w:t>Ввод в квартиру до узла учета, без разводки.</w:t>
            </w:r>
          </w:p>
        </w:tc>
      </w:tr>
      <w:tr w:rsidR="00B0100B" w:rsidRPr="0041294B" w:rsidTr="00FE77FE">
        <w:trPr>
          <w:trHeight w:val="412"/>
        </w:trPr>
        <w:tc>
          <w:tcPr>
            <w:tcW w:w="2275" w:type="dxa"/>
            <w:tcBorders>
              <w:top w:val="single" w:sz="4" w:space="0" w:color="auto"/>
              <w:left w:val="single" w:sz="4" w:space="0" w:color="auto"/>
              <w:bottom w:val="single" w:sz="4" w:space="0" w:color="auto"/>
              <w:right w:val="single" w:sz="4" w:space="0" w:color="auto"/>
            </w:tcBorders>
            <w:hideMark/>
          </w:tcPr>
          <w:p w:rsidR="00B0100B" w:rsidRPr="0041294B" w:rsidRDefault="00B0100B" w:rsidP="00FE77FE">
            <w:pPr>
              <w:jc w:val="both"/>
              <w:rPr>
                <w:rFonts w:ascii="Times New Roman" w:hAnsi="Times New Roman" w:cs="Times New Roman"/>
                <w:color w:val="000000" w:themeColor="text1"/>
                <w:kern w:val="2"/>
                <w:sz w:val="22"/>
                <w:szCs w:val="22"/>
              </w:rPr>
            </w:pPr>
            <w:r w:rsidRPr="0041294B">
              <w:rPr>
                <w:rFonts w:ascii="Times New Roman" w:hAnsi="Times New Roman" w:cs="Times New Roman"/>
                <w:color w:val="000000" w:themeColor="text1"/>
                <w:sz w:val="22"/>
                <w:szCs w:val="22"/>
              </w:rPr>
              <w:t>Электроснабжение:</w:t>
            </w:r>
          </w:p>
        </w:tc>
        <w:tc>
          <w:tcPr>
            <w:tcW w:w="7336" w:type="dxa"/>
            <w:tcBorders>
              <w:top w:val="single" w:sz="4" w:space="0" w:color="auto"/>
              <w:left w:val="single" w:sz="4" w:space="0" w:color="auto"/>
              <w:bottom w:val="single" w:sz="4" w:space="0" w:color="auto"/>
              <w:right w:val="single" w:sz="4" w:space="0" w:color="auto"/>
            </w:tcBorders>
          </w:tcPr>
          <w:p w:rsidR="00B0100B" w:rsidRPr="0041294B" w:rsidRDefault="00B0100B" w:rsidP="00FE77FE">
            <w:pPr>
              <w:jc w:val="both"/>
              <w:rPr>
                <w:rFonts w:ascii="Times New Roman" w:hAnsi="Times New Roman" w:cs="Times New Roman"/>
                <w:color w:val="000000" w:themeColor="text1"/>
                <w:kern w:val="2"/>
                <w:sz w:val="22"/>
                <w:szCs w:val="22"/>
              </w:rPr>
            </w:pPr>
            <w:r w:rsidRPr="0041294B">
              <w:rPr>
                <w:rFonts w:ascii="Times New Roman" w:hAnsi="Times New Roman" w:cs="Times New Roman"/>
                <w:color w:val="000000" w:themeColor="text1"/>
                <w:kern w:val="2"/>
                <w:sz w:val="22"/>
                <w:szCs w:val="22"/>
              </w:rPr>
              <w:t>Ввод в квартиру до отсекающего автомата.</w:t>
            </w:r>
          </w:p>
        </w:tc>
      </w:tr>
      <w:tr w:rsidR="00B0100B" w:rsidRPr="0041294B" w:rsidTr="00FE77FE">
        <w:trPr>
          <w:trHeight w:val="412"/>
        </w:trPr>
        <w:tc>
          <w:tcPr>
            <w:tcW w:w="2275" w:type="dxa"/>
            <w:tcBorders>
              <w:top w:val="single" w:sz="4" w:space="0" w:color="auto"/>
              <w:left w:val="single" w:sz="4" w:space="0" w:color="auto"/>
              <w:bottom w:val="single" w:sz="4" w:space="0" w:color="auto"/>
              <w:right w:val="single" w:sz="4" w:space="0" w:color="auto"/>
            </w:tcBorders>
            <w:hideMark/>
          </w:tcPr>
          <w:p w:rsidR="00B0100B" w:rsidRPr="0041294B" w:rsidRDefault="00B0100B" w:rsidP="00FE77FE">
            <w:pPr>
              <w:jc w:val="both"/>
              <w:rPr>
                <w:rFonts w:ascii="Times New Roman" w:hAnsi="Times New Roman" w:cs="Times New Roman"/>
                <w:color w:val="000000" w:themeColor="text1"/>
                <w:kern w:val="2"/>
                <w:sz w:val="22"/>
                <w:szCs w:val="22"/>
              </w:rPr>
            </w:pPr>
            <w:r w:rsidRPr="0041294B">
              <w:rPr>
                <w:rFonts w:ascii="Times New Roman" w:hAnsi="Times New Roman" w:cs="Times New Roman"/>
                <w:color w:val="000000" w:themeColor="text1"/>
                <w:sz w:val="22"/>
                <w:szCs w:val="22"/>
              </w:rPr>
              <w:lastRenderedPageBreak/>
              <w:t>Отопление:</w:t>
            </w:r>
          </w:p>
        </w:tc>
        <w:tc>
          <w:tcPr>
            <w:tcW w:w="7336" w:type="dxa"/>
            <w:tcBorders>
              <w:top w:val="single" w:sz="4" w:space="0" w:color="auto"/>
              <w:left w:val="single" w:sz="4" w:space="0" w:color="auto"/>
              <w:bottom w:val="single" w:sz="4" w:space="0" w:color="auto"/>
              <w:right w:val="single" w:sz="4" w:space="0" w:color="auto"/>
            </w:tcBorders>
          </w:tcPr>
          <w:p w:rsidR="00B0100B" w:rsidRPr="0041294B" w:rsidRDefault="00B0100B" w:rsidP="00FE77FE">
            <w:pPr>
              <w:jc w:val="both"/>
              <w:rPr>
                <w:rFonts w:ascii="Times New Roman" w:hAnsi="Times New Roman" w:cs="Times New Roman"/>
                <w:color w:val="000000" w:themeColor="text1"/>
                <w:kern w:val="2"/>
                <w:sz w:val="22"/>
                <w:szCs w:val="22"/>
              </w:rPr>
            </w:pPr>
            <w:r w:rsidRPr="0041294B">
              <w:rPr>
                <w:rFonts w:ascii="Times New Roman" w:hAnsi="Times New Roman" w:cs="Times New Roman"/>
                <w:color w:val="000000" w:themeColor="text1"/>
                <w:kern w:val="2"/>
                <w:sz w:val="22"/>
                <w:szCs w:val="22"/>
              </w:rPr>
              <w:t>Установка те</w:t>
            </w:r>
            <w:r>
              <w:rPr>
                <w:rFonts w:ascii="Times New Roman" w:hAnsi="Times New Roman" w:cs="Times New Roman"/>
                <w:color w:val="000000" w:themeColor="text1"/>
                <w:kern w:val="2"/>
                <w:sz w:val="22"/>
                <w:szCs w:val="22"/>
              </w:rPr>
              <w:t>п</w:t>
            </w:r>
            <w:r w:rsidRPr="0041294B">
              <w:rPr>
                <w:rFonts w:ascii="Times New Roman" w:hAnsi="Times New Roman" w:cs="Times New Roman"/>
                <w:color w:val="000000" w:themeColor="text1"/>
                <w:kern w:val="2"/>
                <w:sz w:val="22"/>
                <w:szCs w:val="22"/>
              </w:rPr>
              <w:t>лосчетчика, горизонтальная разводка в стяжке, установка стальных радиаторов.</w:t>
            </w:r>
          </w:p>
        </w:tc>
      </w:tr>
      <w:tr w:rsidR="00B0100B" w:rsidRPr="0041294B" w:rsidTr="00FE77FE">
        <w:trPr>
          <w:trHeight w:val="412"/>
        </w:trPr>
        <w:tc>
          <w:tcPr>
            <w:tcW w:w="2275" w:type="dxa"/>
            <w:tcBorders>
              <w:top w:val="single" w:sz="4" w:space="0" w:color="auto"/>
              <w:left w:val="single" w:sz="4" w:space="0" w:color="auto"/>
              <w:bottom w:val="single" w:sz="4" w:space="0" w:color="auto"/>
              <w:right w:val="single" w:sz="4" w:space="0" w:color="auto"/>
            </w:tcBorders>
            <w:hideMark/>
          </w:tcPr>
          <w:p w:rsidR="00B0100B" w:rsidRPr="0041294B" w:rsidRDefault="00B0100B" w:rsidP="00FE77FE">
            <w:pPr>
              <w:jc w:val="both"/>
              <w:rPr>
                <w:rFonts w:ascii="Times New Roman" w:hAnsi="Times New Roman" w:cs="Times New Roman"/>
                <w:color w:val="000000" w:themeColor="text1"/>
                <w:kern w:val="2"/>
                <w:sz w:val="22"/>
                <w:szCs w:val="22"/>
              </w:rPr>
            </w:pPr>
            <w:r w:rsidRPr="0041294B">
              <w:rPr>
                <w:rFonts w:ascii="Times New Roman" w:hAnsi="Times New Roman" w:cs="Times New Roman"/>
                <w:color w:val="000000" w:themeColor="text1"/>
                <w:sz w:val="22"/>
                <w:szCs w:val="22"/>
              </w:rPr>
              <w:t>Потолки:</w:t>
            </w:r>
          </w:p>
        </w:tc>
        <w:tc>
          <w:tcPr>
            <w:tcW w:w="7336" w:type="dxa"/>
            <w:tcBorders>
              <w:top w:val="single" w:sz="4" w:space="0" w:color="auto"/>
              <w:left w:val="single" w:sz="4" w:space="0" w:color="auto"/>
              <w:bottom w:val="single" w:sz="4" w:space="0" w:color="auto"/>
              <w:right w:val="single" w:sz="4" w:space="0" w:color="auto"/>
            </w:tcBorders>
          </w:tcPr>
          <w:p w:rsidR="00B0100B" w:rsidRPr="0041294B" w:rsidRDefault="00B0100B" w:rsidP="00FE77FE">
            <w:pPr>
              <w:jc w:val="both"/>
              <w:rPr>
                <w:rFonts w:ascii="Times New Roman" w:hAnsi="Times New Roman" w:cs="Times New Roman"/>
                <w:color w:val="000000" w:themeColor="text1"/>
                <w:kern w:val="2"/>
                <w:sz w:val="22"/>
                <w:szCs w:val="22"/>
              </w:rPr>
            </w:pPr>
            <w:r w:rsidRPr="0041294B">
              <w:rPr>
                <w:rFonts w:ascii="Times New Roman" w:hAnsi="Times New Roman" w:cs="Times New Roman"/>
                <w:color w:val="000000" w:themeColor="text1"/>
                <w:kern w:val="2"/>
                <w:sz w:val="22"/>
                <w:szCs w:val="22"/>
              </w:rPr>
              <w:t>Монолитная железобетонная плита, без отделки.</w:t>
            </w:r>
          </w:p>
        </w:tc>
      </w:tr>
      <w:tr w:rsidR="00B0100B" w:rsidRPr="0041294B" w:rsidTr="00FE77FE">
        <w:trPr>
          <w:trHeight w:val="412"/>
        </w:trPr>
        <w:tc>
          <w:tcPr>
            <w:tcW w:w="2275" w:type="dxa"/>
            <w:tcBorders>
              <w:top w:val="single" w:sz="4" w:space="0" w:color="auto"/>
              <w:left w:val="single" w:sz="4" w:space="0" w:color="auto"/>
              <w:bottom w:val="single" w:sz="4" w:space="0" w:color="auto"/>
              <w:right w:val="single" w:sz="4" w:space="0" w:color="auto"/>
            </w:tcBorders>
            <w:hideMark/>
          </w:tcPr>
          <w:p w:rsidR="00B0100B" w:rsidRPr="0041294B" w:rsidRDefault="00B0100B" w:rsidP="00FE77FE">
            <w:pPr>
              <w:jc w:val="both"/>
              <w:rPr>
                <w:rFonts w:ascii="Times New Roman" w:hAnsi="Times New Roman" w:cs="Times New Roman"/>
                <w:color w:val="000000" w:themeColor="text1"/>
                <w:kern w:val="2"/>
                <w:sz w:val="22"/>
                <w:szCs w:val="22"/>
              </w:rPr>
            </w:pPr>
            <w:r w:rsidRPr="0041294B">
              <w:rPr>
                <w:rFonts w:ascii="Times New Roman" w:hAnsi="Times New Roman" w:cs="Times New Roman"/>
                <w:color w:val="000000" w:themeColor="text1"/>
                <w:sz w:val="22"/>
                <w:szCs w:val="22"/>
              </w:rPr>
              <w:t>Внутриквартирные двери:</w:t>
            </w:r>
          </w:p>
        </w:tc>
        <w:tc>
          <w:tcPr>
            <w:tcW w:w="7336" w:type="dxa"/>
            <w:tcBorders>
              <w:top w:val="single" w:sz="4" w:space="0" w:color="auto"/>
              <w:left w:val="single" w:sz="4" w:space="0" w:color="auto"/>
              <w:bottom w:val="single" w:sz="4" w:space="0" w:color="auto"/>
              <w:right w:val="single" w:sz="4" w:space="0" w:color="auto"/>
            </w:tcBorders>
          </w:tcPr>
          <w:p w:rsidR="00B0100B" w:rsidRPr="0041294B" w:rsidRDefault="00B0100B" w:rsidP="00FE77FE">
            <w:pPr>
              <w:jc w:val="both"/>
              <w:rPr>
                <w:rFonts w:ascii="Times New Roman" w:hAnsi="Times New Roman" w:cs="Times New Roman"/>
                <w:color w:val="000000" w:themeColor="text1"/>
                <w:kern w:val="2"/>
                <w:sz w:val="22"/>
                <w:szCs w:val="22"/>
              </w:rPr>
            </w:pPr>
            <w:r w:rsidRPr="0041294B">
              <w:rPr>
                <w:rFonts w:ascii="Times New Roman" w:hAnsi="Times New Roman" w:cs="Times New Roman"/>
                <w:color w:val="000000" w:themeColor="text1"/>
                <w:kern w:val="2"/>
                <w:sz w:val="22"/>
                <w:szCs w:val="22"/>
              </w:rPr>
              <w:t>нет</w:t>
            </w:r>
          </w:p>
        </w:tc>
      </w:tr>
      <w:tr w:rsidR="00B0100B" w:rsidRPr="0041294B" w:rsidTr="00FE77FE">
        <w:trPr>
          <w:trHeight w:val="412"/>
        </w:trPr>
        <w:tc>
          <w:tcPr>
            <w:tcW w:w="2275" w:type="dxa"/>
            <w:tcBorders>
              <w:top w:val="single" w:sz="4" w:space="0" w:color="auto"/>
              <w:left w:val="single" w:sz="4" w:space="0" w:color="auto"/>
              <w:bottom w:val="single" w:sz="4" w:space="0" w:color="auto"/>
              <w:right w:val="single" w:sz="4" w:space="0" w:color="auto"/>
            </w:tcBorders>
            <w:hideMark/>
          </w:tcPr>
          <w:p w:rsidR="00B0100B" w:rsidRPr="0041294B" w:rsidRDefault="00B0100B" w:rsidP="00FE77FE">
            <w:pPr>
              <w:jc w:val="both"/>
              <w:rPr>
                <w:rFonts w:ascii="Times New Roman" w:hAnsi="Times New Roman" w:cs="Times New Roman"/>
                <w:color w:val="000000" w:themeColor="text1"/>
                <w:kern w:val="2"/>
                <w:sz w:val="22"/>
                <w:szCs w:val="22"/>
              </w:rPr>
            </w:pPr>
            <w:r w:rsidRPr="0041294B">
              <w:rPr>
                <w:rFonts w:ascii="Times New Roman" w:hAnsi="Times New Roman" w:cs="Times New Roman"/>
                <w:color w:val="000000" w:themeColor="text1"/>
                <w:sz w:val="22"/>
                <w:szCs w:val="22"/>
              </w:rPr>
              <w:t>Санитарные узлы:</w:t>
            </w:r>
          </w:p>
        </w:tc>
        <w:tc>
          <w:tcPr>
            <w:tcW w:w="7336" w:type="dxa"/>
            <w:tcBorders>
              <w:top w:val="single" w:sz="4" w:space="0" w:color="auto"/>
              <w:left w:val="single" w:sz="4" w:space="0" w:color="auto"/>
              <w:bottom w:val="single" w:sz="4" w:space="0" w:color="auto"/>
              <w:right w:val="single" w:sz="4" w:space="0" w:color="auto"/>
            </w:tcBorders>
          </w:tcPr>
          <w:p w:rsidR="00B0100B" w:rsidRPr="0041294B" w:rsidRDefault="00B0100B" w:rsidP="00FE77FE">
            <w:pPr>
              <w:jc w:val="both"/>
              <w:rPr>
                <w:rFonts w:ascii="Times New Roman" w:hAnsi="Times New Roman" w:cs="Times New Roman"/>
                <w:color w:val="000000" w:themeColor="text1"/>
                <w:kern w:val="2"/>
                <w:sz w:val="22"/>
                <w:szCs w:val="22"/>
              </w:rPr>
            </w:pPr>
            <w:r w:rsidRPr="0041294B">
              <w:rPr>
                <w:rFonts w:ascii="Times New Roman" w:hAnsi="Times New Roman" w:cs="Times New Roman"/>
                <w:color w:val="000000" w:themeColor="text1"/>
                <w:kern w:val="2"/>
                <w:sz w:val="22"/>
                <w:szCs w:val="22"/>
              </w:rPr>
              <w:t>Гидроизоляция пола, полусухая цементно-песчаная стяжка.</w:t>
            </w:r>
          </w:p>
        </w:tc>
      </w:tr>
      <w:tr w:rsidR="00B0100B" w:rsidRPr="0041294B" w:rsidTr="00FE77FE">
        <w:trPr>
          <w:trHeight w:val="412"/>
        </w:trPr>
        <w:tc>
          <w:tcPr>
            <w:tcW w:w="2275" w:type="dxa"/>
            <w:tcBorders>
              <w:top w:val="single" w:sz="4" w:space="0" w:color="auto"/>
              <w:left w:val="single" w:sz="4" w:space="0" w:color="auto"/>
              <w:bottom w:val="single" w:sz="4" w:space="0" w:color="auto"/>
              <w:right w:val="single" w:sz="4" w:space="0" w:color="auto"/>
            </w:tcBorders>
            <w:hideMark/>
          </w:tcPr>
          <w:p w:rsidR="00B0100B" w:rsidRPr="0041294B" w:rsidRDefault="00B0100B" w:rsidP="00FE77FE">
            <w:pPr>
              <w:jc w:val="both"/>
              <w:rPr>
                <w:rFonts w:ascii="Times New Roman" w:hAnsi="Times New Roman" w:cs="Times New Roman"/>
                <w:color w:val="000000" w:themeColor="text1"/>
                <w:kern w:val="2"/>
                <w:sz w:val="22"/>
                <w:szCs w:val="22"/>
              </w:rPr>
            </w:pPr>
            <w:r w:rsidRPr="0041294B">
              <w:rPr>
                <w:rFonts w:ascii="Times New Roman" w:hAnsi="Times New Roman" w:cs="Times New Roman"/>
                <w:color w:val="000000" w:themeColor="text1"/>
                <w:sz w:val="22"/>
                <w:szCs w:val="22"/>
              </w:rPr>
              <w:t>Материал оконных блоков и дверей на балкон:</w:t>
            </w:r>
          </w:p>
        </w:tc>
        <w:tc>
          <w:tcPr>
            <w:tcW w:w="7336" w:type="dxa"/>
            <w:tcBorders>
              <w:top w:val="single" w:sz="4" w:space="0" w:color="auto"/>
              <w:left w:val="single" w:sz="4" w:space="0" w:color="auto"/>
              <w:bottom w:val="single" w:sz="4" w:space="0" w:color="auto"/>
              <w:right w:val="single" w:sz="4" w:space="0" w:color="auto"/>
            </w:tcBorders>
          </w:tcPr>
          <w:p w:rsidR="00B0100B" w:rsidRPr="0041294B" w:rsidRDefault="00B0100B" w:rsidP="00FE77FE">
            <w:pPr>
              <w:jc w:val="both"/>
              <w:rPr>
                <w:rFonts w:ascii="Times New Roman" w:hAnsi="Times New Roman" w:cs="Times New Roman"/>
                <w:color w:val="000000" w:themeColor="text1"/>
                <w:kern w:val="2"/>
                <w:sz w:val="22"/>
                <w:szCs w:val="22"/>
              </w:rPr>
            </w:pPr>
            <w:r w:rsidRPr="0041294B">
              <w:rPr>
                <w:rFonts w:ascii="Times New Roman" w:hAnsi="Times New Roman" w:cs="Times New Roman"/>
                <w:color w:val="000000" w:themeColor="text1"/>
                <w:kern w:val="2"/>
                <w:sz w:val="22"/>
                <w:szCs w:val="22"/>
              </w:rPr>
              <w:t>Металлопластиковые окна из ПВХ профиля 70мм</w:t>
            </w:r>
          </w:p>
          <w:p w:rsidR="00B0100B" w:rsidRPr="0041294B" w:rsidRDefault="00B0100B" w:rsidP="00FE77FE">
            <w:pPr>
              <w:jc w:val="both"/>
              <w:rPr>
                <w:rFonts w:ascii="Times New Roman" w:hAnsi="Times New Roman" w:cs="Times New Roman"/>
                <w:color w:val="000000" w:themeColor="text1"/>
                <w:kern w:val="2"/>
                <w:sz w:val="22"/>
                <w:szCs w:val="22"/>
              </w:rPr>
            </w:pPr>
            <w:r w:rsidRPr="0041294B">
              <w:rPr>
                <w:rFonts w:ascii="Times New Roman" w:hAnsi="Times New Roman" w:cs="Times New Roman"/>
                <w:color w:val="000000" w:themeColor="text1"/>
                <w:kern w:val="2"/>
                <w:sz w:val="22"/>
                <w:szCs w:val="22"/>
              </w:rPr>
              <w:t>Балконные блоки из ПВХ профиля 60мм</w:t>
            </w:r>
          </w:p>
        </w:tc>
      </w:tr>
      <w:tr w:rsidR="00B0100B" w:rsidRPr="0041294B" w:rsidTr="00FE77FE">
        <w:trPr>
          <w:trHeight w:val="327"/>
        </w:trPr>
        <w:tc>
          <w:tcPr>
            <w:tcW w:w="2275" w:type="dxa"/>
            <w:tcBorders>
              <w:top w:val="single" w:sz="4" w:space="0" w:color="auto"/>
              <w:left w:val="single" w:sz="4" w:space="0" w:color="auto"/>
              <w:bottom w:val="single" w:sz="4" w:space="0" w:color="auto"/>
              <w:right w:val="single" w:sz="4" w:space="0" w:color="auto"/>
            </w:tcBorders>
            <w:hideMark/>
          </w:tcPr>
          <w:p w:rsidR="00B0100B" w:rsidRPr="0041294B" w:rsidRDefault="00B0100B" w:rsidP="00FE77FE">
            <w:pPr>
              <w:jc w:val="both"/>
              <w:rPr>
                <w:rFonts w:ascii="Times New Roman" w:hAnsi="Times New Roman" w:cs="Times New Roman"/>
                <w:color w:val="000000" w:themeColor="text1"/>
                <w:kern w:val="2"/>
                <w:sz w:val="22"/>
                <w:szCs w:val="22"/>
              </w:rPr>
            </w:pPr>
            <w:r w:rsidRPr="0041294B">
              <w:rPr>
                <w:rFonts w:ascii="Times New Roman" w:hAnsi="Times New Roman" w:cs="Times New Roman"/>
                <w:color w:val="000000" w:themeColor="text1"/>
                <w:sz w:val="22"/>
                <w:szCs w:val="22"/>
              </w:rPr>
              <w:t>Высота потолков:</w:t>
            </w:r>
          </w:p>
        </w:tc>
        <w:tc>
          <w:tcPr>
            <w:tcW w:w="7336" w:type="dxa"/>
            <w:tcBorders>
              <w:top w:val="single" w:sz="4" w:space="0" w:color="auto"/>
              <w:left w:val="single" w:sz="4" w:space="0" w:color="auto"/>
              <w:bottom w:val="single" w:sz="4" w:space="0" w:color="auto"/>
              <w:right w:val="single" w:sz="4" w:space="0" w:color="auto"/>
            </w:tcBorders>
          </w:tcPr>
          <w:p w:rsidR="00B0100B" w:rsidRPr="0041294B" w:rsidRDefault="00B0100B" w:rsidP="00FE77FE">
            <w:pPr>
              <w:jc w:val="both"/>
              <w:rPr>
                <w:rFonts w:ascii="Times New Roman" w:hAnsi="Times New Roman" w:cs="Times New Roman"/>
                <w:color w:val="000000" w:themeColor="text1"/>
                <w:kern w:val="2"/>
                <w:sz w:val="22"/>
                <w:szCs w:val="22"/>
              </w:rPr>
            </w:pPr>
            <w:r w:rsidRPr="0041294B">
              <w:rPr>
                <w:rFonts w:ascii="Times New Roman" w:hAnsi="Times New Roman" w:cs="Times New Roman"/>
                <w:color w:val="000000" w:themeColor="text1"/>
                <w:kern w:val="2"/>
                <w:sz w:val="22"/>
                <w:szCs w:val="22"/>
              </w:rPr>
              <w:t>2720 мм</w:t>
            </w:r>
          </w:p>
        </w:tc>
      </w:tr>
      <w:tr w:rsidR="00B0100B" w:rsidRPr="0041294B" w:rsidTr="00FE77FE">
        <w:trPr>
          <w:trHeight w:val="412"/>
        </w:trPr>
        <w:tc>
          <w:tcPr>
            <w:tcW w:w="2275" w:type="dxa"/>
            <w:tcBorders>
              <w:top w:val="single" w:sz="4" w:space="0" w:color="auto"/>
              <w:left w:val="single" w:sz="4" w:space="0" w:color="auto"/>
              <w:bottom w:val="single" w:sz="4" w:space="0" w:color="auto"/>
              <w:right w:val="single" w:sz="4" w:space="0" w:color="auto"/>
            </w:tcBorders>
            <w:hideMark/>
          </w:tcPr>
          <w:p w:rsidR="00B0100B" w:rsidRPr="0041294B" w:rsidRDefault="00B0100B" w:rsidP="00FE77FE">
            <w:pPr>
              <w:jc w:val="both"/>
              <w:rPr>
                <w:rFonts w:ascii="Times New Roman" w:hAnsi="Times New Roman" w:cs="Times New Roman"/>
                <w:color w:val="000000" w:themeColor="text1"/>
                <w:kern w:val="2"/>
                <w:sz w:val="22"/>
                <w:szCs w:val="22"/>
              </w:rPr>
            </w:pPr>
            <w:r w:rsidRPr="0041294B">
              <w:rPr>
                <w:rFonts w:ascii="Times New Roman" w:hAnsi="Times New Roman" w:cs="Times New Roman"/>
                <w:color w:val="000000" w:themeColor="text1"/>
                <w:sz w:val="22"/>
                <w:szCs w:val="22"/>
              </w:rPr>
              <w:t>Материал стен внешних/Стен межкомнатных:</w:t>
            </w:r>
          </w:p>
        </w:tc>
        <w:tc>
          <w:tcPr>
            <w:tcW w:w="7336" w:type="dxa"/>
            <w:tcBorders>
              <w:top w:val="single" w:sz="4" w:space="0" w:color="auto"/>
              <w:left w:val="single" w:sz="4" w:space="0" w:color="auto"/>
              <w:bottom w:val="single" w:sz="4" w:space="0" w:color="auto"/>
              <w:right w:val="single" w:sz="4" w:space="0" w:color="auto"/>
            </w:tcBorders>
          </w:tcPr>
          <w:p w:rsidR="00B0100B" w:rsidRPr="0041294B" w:rsidRDefault="00B0100B" w:rsidP="00FE77FE">
            <w:pPr>
              <w:jc w:val="both"/>
              <w:rPr>
                <w:rFonts w:ascii="Times New Roman" w:hAnsi="Times New Roman" w:cs="Times New Roman"/>
                <w:color w:val="000000" w:themeColor="text1"/>
                <w:kern w:val="2"/>
                <w:sz w:val="22"/>
                <w:szCs w:val="22"/>
              </w:rPr>
            </w:pPr>
            <w:r w:rsidRPr="0041294B">
              <w:rPr>
                <w:rFonts w:ascii="Times New Roman" w:hAnsi="Times New Roman" w:cs="Times New Roman"/>
                <w:color w:val="000000" w:themeColor="text1"/>
                <w:kern w:val="2"/>
                <w:sz w:val="22"/>
                <w:szCs w:val="22"/>
              </w:rPr>
              <w:t>Внешние стены – монолитный железобетон без штукатурки, керамзитовые блоки оштукатуренные.</w:t>
            </w:r>
          </w:p>
          <w:p w:rsidR="00B0100B" w:rsidRPr="0041294B" w:rsidRDefault="00B0100B" w:rsidP="00FE77FE">
            <w:pPr>
              <w:jc w:val="both"/>
              <w:rPr>
                <w:rFonts w:ascii="Times New Roman" w:hAnsi="Times New Roman" w:cs="Times New Roman"/>
                <w:color w:val="000000" w:themeColor="text1"/>
                <w:kern w:val="2"/>
                <w:sz w:val="22"/>
                <w:szCs w:val="22"/>
              </w:rPr>
            </w:pPr>
            <w:r w:rsidRPr="0041294B">
              <w:rPr>
                <w:rFonts w:ascii="Times New Roman" w:hAnsi="Times New Roman" w:cs="Times New Roman"/>
                <w:color w:val="000000" w:themeColor="text1"/>
                <w:kern w:val="2"/>
                <w:sz w:val="22"/>
                <w:szCs w:val="22"/>
              </w:rPr>
              <w:t>Межкомнатные перегородки – пазогребневые плиты.</w:t>
            </w:r>
          </w:p>
        </w:tc>
      </w:tr>
      <w:tr w:rsidR="00B0100B" w:rsidRPr="0041294B" w:rsidTr="00FE77FE">
        <w:trPr>
          <w:trHeight w:val="412"/>
        </w:trPr>
        <w:tc>
          <w:tcPr>
            <w:tcW w:w="2275" w:type="dxa"/>
            <w:tcBorders>
              <w:top w:val="single" w:sz="4" w:space="0" w:color="auto"/>
              <w:left w:val="single" w:sz="4" w:space="0" w:color="auto"/>
              <w:bottom w:val="single" w:sz="4" w:space="0" w:color="auto"/>
              <w:right w:val="single" w:sz="4" w:space="0" w:color="auto"/>
            </w:tcBorders>
            <w:hideMark/>
          </w:tcPr>
          <w:p w:rsidR="00B0100B" w:rsidRPr="0041294B" w:rsidRDefault="00B0100B" w:rsidP="00FE77FE">
            <w:pPr>
              <w:jc w:val="both"/>
              <w:rPr>
                <w:rFonts w:ascii="Times New Roman" w:hAnsi="Times New Roman" w:cs="Times New Roman"/>
                <w:color w:val="000000" w:themeColor="text1"/>
                <w:kern w:val="2"/>
                <w:sz w:val="22"/>
                <w:szCs w:val="22"/>
              </w:rPr>
            </w:pPr>
            <w:r w:rsidRPr="0041294B">
              <w:rPr>
                <w:rFonts w:ascii="Times New Roman" w:hAnsi="Times New Roman" w:cs="Times New Roman"/>
                <w:color w:val="000000" w:themeColor="text1"/>
                <w:sz w:val="22"/>
                <w:szCs w:val="22"/>
              </w:rPr>
              <w:t>Наличие сантехнических приборов:</w:t>
            </w:r>
          </w:p>
        </w:tc>
        <w:tc>
          <w:tcPr>
            <w:tcW w:w="7336" w:type="dxa"/>
            <w:tcBorders>
              <w:top w:val="single" w:sz="4" w:space="0" w:color="auto"/>
              <w:left w:val="single" w:sz="4" w:space="0" w:color="auto"/>
              <w:bottom w:val="single" w:sz="4" w:space="0" w:color="auto"/>
              <w:right w:val="single" w:sz="4" w:space="0" w:color="auto"/>
            </w:tcBorders>
          </w:tcPr>
          <w:p w:rsidR="00B0100B" w:rsidRPr="0041294B" w:rsidRDefault="00B0100B" w:rsidP="00FE77FE">
            <w:pPr>
              <w:jc w:val="both"/>
              <w:rPr>
                <w:rFonts w:ascii="Times New Roman" w:hAnsi="Times New Roman" w:cs="Times New Roman"/>
                <w:color w:val="000000" w:themeColor="text1"/>
                <w:kern w:val="2"/>
                <w:sz w:val="22"/>
                <w:szCs w:val="22"/>
              </w:rPr>
            </w:pPr>
            <w:r w:rsidRPr="0041294B">
              <w:rPr>
                <w:rFonts w:ascii="Times New Roman" w:hAnsi="Times New Roman" w:cs="Times New Roman"/>
                <w:color w:val="000000" w:themeColor="text1"/>
                <w:kern w:val="2"/>
                <w:sz w:val="22"/>
                <w:szCs w:val="22"/>
              </w:rPr>
              <w:t>нет</w:t>
            </w:r>
          </w:p>
        </w:tc>
      </w:tr>
      <w:tr w:rsidR="00B0100B" w:rsidRPr="0041294B" w:rsidTr="00FE77FE">
        <w:trPr>
          <w:trHeight w:val="412"/>
        </w:trPr>
        <w:tc>
          <w:tcPr>
            <w:tcW w:w="2275" w:type="dxa"/>
            <w:tcBorders>
              <w:top w:val="single" w:sz="4" w:space="0" w:color="auto"/>
              <w:left w:val="single" w:sz="4" w:space="0" w:color="auto"/>
              <w:bottom w:val="single" w:sz="4" w:space="0" w:color="auto"/>
              <w:right w:val="single" w:sz="4" w:space="0" w:color="auto"/>
            </w:tcBorders>
            <w:hideMark/>
          </w:tcPr>
          <w:p w:rsidR="00B0100B" w:rsidRPr="0041294B" w:rsidRDefault="00B0100B" w:rsidP="00FE77FE">
            <w:pPr>
              <w:jc w:val="both"/>
              <w:rPr>
                <w:rFonts w:ascii="Times New Roman" w:hAnsi="Times New Roman" w:cs="Times New Roman"/>
                <w:color w:val="000000" w:themeColor="text1"/>
                <w:kern w:val="2"/>
                <w:sz w:val="22"/>
                <w:szCs w:val="22"/>
              </w:rPr>
            </w:pPr>
            <w:r w:rsidRPr="0041294B">
              <w:rPr>
                <w:rFonts w:ascii="Times New Roman" w:hAnsi="Times New Roman" w:cs="Times New Roman"/>
                <w:color w:val="000000" w:themeColor="text1"/>
                <w:sz w:val="22"/>
                <w:szCs w:val="22"/>
              </w:rPr>
              <w:t>Наличие электрической плиты:</w:t>
            </w:r>
          </w:p>
        </w:tc>
        <w:tc>
          <w:tcPr>
            <w:tcW w:w="7336" w:type="dxa"/>
            <w:tcBorders>
              <w:top w:val="single" w:sz="4" w:space="0" w:color="auto"/>
              <w:left w:val="single" w:sz="4" w:space="0" w:color="auto"/>
              <w:bottom w:val="single" w:sz="4" w:space="0" w:color="auto"/>
              <w:right w:val="single" w:sz="4" w:space="0" w:color="auto"/>
            </w:tcBorders>
          </w:tcPr>
          <w:p w:rsidR="00B0100B" w:rsidRPr="0041294B" w:rsidRDefault="00B0100B" w:rsidP="00FE77FE">
            <w:pPr>
              <w:jc w:val="both"/>
              <w:rPr>
                <w:rFonts w:ascii="Times New Roman" w:hAnsi="Times New Roman" w:cs="Times New Roman"/>
                <w:color w:val="000000" w:themeColor="text1"/>
                <w:kern w:val="2"/>
                <w:sz w:val="22"/>
                <w:szCs w:val="22"/>
              </w:rPr>
            </w:pPr>
            <w:r w:rsidRPr="0041294B">
              <w:rPr>
                <w:rFonts w:ascii="Times New Roman" w:hAnsi="Times New Roman" w:cs="Times New Roman"/>
                <w:color w:val="000000" w:themeColor="text1"/>
                <w:kern w:val="2"/>
                <w:sz w:val="22"/>
                <w:szCs w:val="22"/>
              </w:rPr>
              <w:t>нет</w:t>
            </w:r>
          </w:p>
        </w:tc>
      </w:tr>
    </w:tbl>
    <w:p w:rsidR="00B0100B" w:rsidRPr="0041294B" w:rsidRDefault="00B0100B" w:rsidP="00B0100B">
      <w:pPr>
        <w:jc w:val="both"/>
        <w:rPr>
          <w:rFonts w:ascii="Times New Roman" w:hAnsi="Times New Roman" w:cs="Times New Roman"/>
          <w:noProof/>
          <w:sz w:val="22"/>
          <w:szCs w:val="22"/>
        </w:rPr>
      </w:pPr>
    </w:p>
    <w:p w:rsidR="00E06814" w:rsidRDefault="00E06814" w:rsidP="00E06814">
      <w:pPr>
        <w:pStyle w:val="a6"/>
        <w:rPr>
          <w:rFonts w:ascii="Times New Roman" w:hAnsi="Times New Roman" w:cs="Times New Roman"/>
          <w:noProof/>
          <w:sz w:val="22"/>
          <w:szCs w:val="22"/>
        </w:rPr>
      </w:pPr>
    </w:p>
    <w:p w:rsidR="00E06814" w:rsidRDefault="00E06814" w:rsidP="00E06814">
      <w:pPr>
        <w:pStyle w:val="a6"/>
        <w:rPr>
          <w:rFonts w:ascii="Times New Roman" w:hAnsi="Times New Roman" w:cs="Times New Roman"/>
          <w:noProof/>
          <w:sz w:val="22"/>
          <w:szCs w:val="22"/>
        </w:rPr>
      </w:pPr>
    </w:p>
    <w:p w:rsidR="00E06814" w:rsidRDefault="00E06814" w:rsidP="00E06814">
      <w:pPr>
        <w:pStyle w:val="a6"/>
        <w:rPr>
          <w:rFonts w:ascii="Times New Roman" w:hAnsi="Times New Roman" w:cs="Times New Roman"/>
          <w:noProof/>
          <w:sz w:val="22"/>
          <w:szCs w:val="22"/>
        </w:rPr>
      </w:pPr>
    </w:p>
    <w:p w:rsidR="00E06814" w:rsidRDefault="00E06814" w:rsidP="00E06814">
      <w:pPr>
        <w:pStyle w:val="a6"/>
        <w:rPr>
          <w:rFonts w:ascii="Times New Roman" w:hAnsi="Times New Roman" w:cs="Times New Roman"/>
          <w:noProof/>
          <w:sz w:val="22"/>
          <w:szCs w:val="22"/>
        </w:rPr>
      </w:pPr>
    </w:p>
    <w:p w:rsidR="00E06814" w:rsidRDefault="00E06814" w:rsidP="00E06814">
      <w:pPr>
        <w:pStyle w:val="a6"/>
        <w:rPr>
          <w:rFonts w:ascii="Times New Roman" w:hAnsi="Times New Roman" w:cs="Times New Roman"/>
          <w:noProof/>
          <w:sz w:val="22"/>
          <w:szCs w:val="22"/>
        </w:rPr>
      </w:pPr>
    </w:p>
    <w:p w:rsidR="00E06814" w:rsidRDefault="00E06814" w:rsidP="00E06814">
      <w:pPr>
        <w:pStyle w:val="a6"/>
        <w:rPr>
          <w:rFonts w:ascii="Times New Roman" w:hAnsi="Times New Roman" w:cs="Times New Roman"/>
          <w:noProof/>
          <w:sz w:val="22"/>
          <w:szCs w:val="22"/>
        </w:rPr>
      </w:pPr>
    </w:p>
    <w:p w:rsidR="00E06814" w:rsidRDefault="00E06814" w:rsidP="00E06814">
      <w:pPr>
        <w:pStyle w:val="a6"/>
        <w:rPr>
          <w:rFonts w:ascii="Times New Roman" w:hAnsi="Times New Roman" w:cs="Times New Roman"/>
          <w:noProof/>
          <w:sz w:val="22"/>
          <w:szCs w:val="22"/>
        </w:rPr>
      </w:pPr>
    </w:p>
    <w:p w:rsidR="00E06814" w:rsidRDefault="00E06814" w:rsidP="00E06814">
      <w:pPr>
        <w:pStyle w:val="a6"/>
        <w:rPr>
          <w:rFonts w:ascii="Times New Roman" w:hAnsi="Times New Roman" w:cs="Times New Roman"/>
          <w:noProof/>
          <w:sz w:val="22"/>
          <w:szCs w:val="22"/>
        </w:rPr>
      </w:pPr>
    </w:p>
    <w:p w:rsidR="00E06814" w:rsidRDefault="00E06814" w:rsidP="00E06814">
      <w:pPr>
        <w:pStyle w:val="a6"/>
        <w:rPr>
          <w:rFonts w:ascii="Times New Roman" w:hAnsi="Times New Roman" w:cs="Times New Roman"/>
          <w:noProof/>
          <w:sz w:val="22"/>
          <w:szCs w:val="22"/>
        </w:rPr>
      </w:pPr>
    </w:p>
    <w:p w:rsidR="00E06814" w:rsidRDefault="00E06814" w:rsidP="00E06814">
      <w:pPr>
        <w:pStyle w:val="a6"/>
        <w:rPr>
          <w:rFonts w:ascii="Times New Roman" w:hAnsi="Times New Roman" w:cs="Times New Roman"/>
          <w:noProof/>
          <w:sz w:val="22"/>
          <w:szCs w:val="22"/>
        </w:rPr>
      </w:pPr>
    </w:p>
    <w:p w:rsidR="00E06814" w:rsidRDefault="00E06814" w:rsidP="00E06814">
      <w:pPr>
        <w:pStyle w:val="a6"/>
        <w:rPr>
          <w:rFonts w:ascii="Times New Roman" w:hAnsi="Times New Roman" w:cs="Times New Roman"/>
          <w:noProof/>
          <w:sz w:val="22"/>
          <w:szCs w:val="22"/>
        </w:rPr>
      </w:pPr>
    </w:p>
    <w:p w:rsidR="00E06814" w:rsidRDefault="00E06814" w:rsidP="00E06814">
      <w:pPr>
        <w:pStyle w:val="a6"/>
        <w:rPr>
          <w:rFonts w:ascii="Times New Roman" w:hAnsi="Times New Roman" w:cs="Times New Roman"/>
          <w:noProof/>
          <w:sz w:val="22"/>
          <w:szCs w:val="22"/>
        </w:rPr>
      </w:pPr>
    </w:p>
    <w:p w:rsidR="00E06814" w:rsidRDefault="00E06814" w:rsidP="00E06814">
      <w:pPr>
        <w:pStyle w:val="a6"/>
        <w:rPr>
          <w:rFonts w:ascii="Times New Roman" w:hAnsi="Times New Roman" w:cs="Times New Roman"/>
          <w:noProof/>
          <w:sz w:val="22"/>
          <w:szCs w:val="22"/>
        </w:rPr>
      </w:pPr>
    </w:p>
    <w:p w:rsidR="00E06814" w:rsidRDefault="00E06814" w:rsidP="00E06814">
      <w:pPr>
        <w:pStyle w:val="a6"/>
        <w:rPr>
          <w:rFonts w:ascii="Times New Roman" w:hAnsi="Times New Roman" w:cs="Times New Roman"/>
          <w:noProof/>
          <w:sz w:val="22"/>
          <w:szCs w:val="22"/>
        </w:rPr>
      </w:pPr>
    </w:p>
    <w:p w:rsidR="00E06814" w:rsidRDefault="00E06814" w:rsidP="00E06814">
      <w:pPr>
        <w:pStyle w:val="a6"/>
        <w:rPr>
          <w:rFonts w:ascii="Times New Roman" w:hAnsi="Times New Roman" w:cs="Times New Roman"/>
          <w:noProof/>
          <w:sz w:val="22"/>
          <w:szCs w:val="22"/>
        </w:rPr>
      </w:pPr>
    </w:p>
    <w:p w:rsidR="00E06814" w:rsidRDefault="00E06814" w:rsidP="00E06814">
      <w:pPr>
        <w:pStyle w:val="a6"/>
        <w:rPr>
          <w:rFonts w:ascii="Times New Roman" w:hAnsi="Times New Roman" w:cs="Times New Roman"/>
          <w:noProof/>
          <w:sz w:val="22"/>
          <w:szCs w:val="22"/>
        </w:rPr>
      </w:pPr>
    </w:p>
    <w:p w:rsidR="00E06814" w:rsidRDefault="00E06814" w:rsidP="00E06814">
      <w:pPr>
        <w:pStyle w:val="a6"/>
        <w:rPr>
          <w:rFonts w:ascii="Times New Roman" w:hAnsi="Times New Roman" w:cs="Times New Roman"/>
          <w:noProof/>
          <w:sz w:val="22"/>
          <w:szCs w:val="22"/>
        </w:rPr>
      </w:pPr>
    </w:p>
    <w:p w:rsidR="00E06814" w:rsidRDefault="00E06814" w:rsidP="00E06814">
      <w:pPr>
        <w:pStyle w:val="a6"/>
        <w:rPr>
          <w:rFonts w:ascii="Times New Roman" w:hAnsi="Times New Roman" w:cs="Times New Roman"/>
          <w:noProof/>
          <w:sz w:val="22"/>
          <w:szCs w:val="22"/>
        </w:rPr>
      </w:pPr>
    </w:p>
    <w:p w:rsidR="00E06814" w:rsidRDefault="00E06814" w:rsidP="00E06814">
      <w:pPr>
        <w:pStyle w:val="a6"/>
        <w:rPr>
          <w:rFonts w:ascii="Times New Roman" w:hAnsi="Times New Roman" w:cs="Times New Roman"/>
          <w:noProof/>
          <w:sz w:val="22"/>
          <w:szCs w:val="22"/>
        </w:rPr>
      </w:pPr>
    </w:p>
    <w:p w:rsidR="00E06814" w:rsidRDefault="00E06814" w:rsidP="00E06814">
      <w:pPr>
        <w:pStyle w:val="a6"/>
        <w:rPr>
          <w:rFonts w:ascii="Times New Roman" w:hAnsi="Times New Roman" w:cs="Times New Roman"/>
          <w:noProof/>
          <w:sz w:val="22"/>
          <w:szCs w:val="22"/>
        </w:rPr>
      </w:pPr>
    </w:p>
    <w:p w:rsidR="00E06814" w:rsidRDefault="00E06814" w:rsidP="00E06814">
      <w:pPr>
        <w:pStyle w:val="a6"/>
        <w:rPr>
          <w:rFonts w:ascii="Times New Roman" w:hAnsi="Times New Roman" w:cs="Times New Roman"/>
          <w:noProof/>
          <w:sz w:val="22"/>
          <w:szCs w:val="22"/>
        </w:rPr>
      </w:pPr>
    </w:p>
    <w:p w:rsidR="00E06814" w:rsidRDefault="00E06814" w:rsidP="00E06814">
      <w:pPr>
        <w:pStyle w:val="a6"/>
        <w:rPr>
          <w:rFonts w:ascii="Times New Roman" w:hAnsi="Times New Roman" w:cs="Times New Roman"/>
          <w:noProof/>
          <w:sz w:val="22"/>
          <w:szCs w:val="22"/>
        </w:rPr>
      </w:pPr>
    </w:p>
    <w:p w:rsidR="00E06814" w:rsidRDefault="00E06814" w:rsidP="00E06814">
      <w:pPr>
        <w:pStyle w:val="a6"/>
        <w:rPr>
          <w:rFonts w:ascii="Times New Roman" w:hAnsi="Times New Roman" w:cs="Times New Roman"/>
          <w:noProof/>
          <w:sz w:val="22"/>
          <w:szCs w:val="22"/>
        </w:rPr>
      </w:pPr>
    </w:p>
    <w:p w:rsidR="00E06814" w:rsidRDefault="00E06814" w:rsidP="00E06814">
      <w:pPr>
        <w:pStyle w:val="a6"/>
        <w:rPr>
          <w:rFonts w:ascii="Times New Roman" w:hAnsi="Times New Roman" w:cs="Times New Roman"/>
          <w:noProof/>
          <w:sz w:val="22"/>
          <w:szCs w:val="22"/>
        </w:rPr>
      </w:pPr>
    </w:p>
    <w:p w:rsidR="00E06814" w:rsidRDefault="00E06814" w:rsidP="00E06814">
      <w:pPr>
        <w:pStyle w:val="a6"/>
        <w:rPr>
          <w:rFonts w:ascii="Times New Roman" w:hAnsi="Times New Roman" w:cs="Times New Roman"/>
          <w:noProof/>
          <w:sz w:val="22"/>
          <w:szCs w:val="22"/>
        </w:rPr>
      </w:pPr>
    </w:p>
    <w:p w:rsidR="00E06814" w:rsidRDefault="00E06814" w:rsidP="00E06814">
      <w:pPr>
        <w:pStyle w:val="a6"/>
        <w:rPr>
          <w:rFonts w:ascii="Times New Roman" w:hAnsi="Times New Roman" w:cs="Times New Roman"/>
          <w:noProof/>
          <w:sz w:val="22"/>
          <w:szCs w:val="22"/>
        </w:rPr>
      </w:pPr>
    </w:p>
    <w:p w:rsidR="00E06814" w:rsidRDefault="00E06814" w:rsidP="00E06814">
      <w:pPr>
        <w:pStyle w:val="a6"/>
        <w:rPr>
          <w:rFonts w:ascii="Times New Roman" w:hAnsi="Times New Roman" w:cs="Times New Roman"/>
          <w:noProof/>
          <w:sz w:val="22"/>
          <w:szCs w:val="22"/>
        </w:rPr>
      </w:pPr>
    </w:p>
    <w:p w:rsidR="00E06814" w:rsidRDefault="00E06814" w:rsidP="00E06814">
      <w:pPr>
        <w:pStyle w:val="a6"/>
        <w:rPr>
          <w:rFonts w:ascii="Times New Roman" w:hAnsi="Times New Roman" w:cs="Times New Roman"/>
          <w:noProof/>
          <w:sz w:val="22"/>
          <w:szCs w:val="22"/>
        </w:rPr>
      </w:pPr>
    </w:p>
    <w:p w:rsidR="00E06814" w:rsidRDefault="00E06814" w:rsidP="00E06814">
      <w:pPr>
        <w:pStyle w:val="a6"/>
        <w:rPr>
          <w:rFonts w:ascii="Times New Roman" w:hAnsi="Times New Roman" w:cs="Times New Roman"/>
          <w:noProof/>
          <w:sz w:val="22"/>
          <w:szCs w:val="22"/>
        </w:rPr>
      </w:pPr>
    </w:p>
    <w:p w:rsidR="00391684" w:rsidRDefault="00391684" w:rsidP="00E06814">
      <w:pPr>
        <w:pStyle w:val="a6"/>
        <w:rPr>
          <w:rFonts w:ascii="Times New Roman" w:hAnsi="Times New Roman" w:cs="Times New Roman"/>
          <w:noProof/>
          <w:sz w:val="22"/>
          <w:szCs w:val="22"/>
        </w:rPr>
      </w:pPr>
    </w:p>
    <w:p w:rsidR="00391684" w:rsidRDefault="00391684" w:rsidP="00E06814">
      <w:pPr>
        <w:pStyle w:val="a6"/>
        <w:rPr>
          <w:rFonts w:ascii="Times New Roman" w:hAnsi="Times New Roman" w:cs="Times New Roman"/>
          <w:noProof/>
          <w:sz w:val="22"/>
          <w:szCs w:val="22"/>
        </w:rPr>
      </w:pPr>
    </w:p>
    <w:p w:rsidR="00391684" w:rsidRDefault="00391684" w:rsidP="00E06814">
      <w:pPr>
        <w:pStyle w:val="a6"/>
        <w:rPr>
          <w:rFonts w:ascii="Times New Roman" w:hAnsi="Times New Roman" w:cs="Times New Roman"/>
          <w:noProof/>
          <w:sz w:val="22"/>
          <w:szCs w:val="22"/>
        </w:rPr>
      </w:pPr>
    </w:p>
    <w:p w:rsidR="00E06814" w:rsidRDefault="00E06814" w:rsidP="00E06814">
      <w:pPr>
        <w:pStyle w:val="a6"/>
        <w:rPr>
          <w:rFonts w:ascii="Times New Roman" w:hAnsi="Times New Roman" w:cs="Times New Roman"/>
          <w:noProof/>
          <w:sz w:val="22"/>
          <w:szCs w:val="22"/>
        </w:rPr>
      </w:pPr>
    </w:p>
    <w:p w:rsidR="00E06814" w:rsidRDefault="00E06814" w:rsidP="00E06814">
      <w:pPr>
        <w:pStyle w:val="a6"/>
        <w:rPr>
          <w:rFonts w:ascii="Times New Roman" w:hAnsi="Times New Roman" w:cs="Times New Roman"/>
          <w:noProof/>
          <w:sz w:val="22"/>
          <w:szCs w:val="22"/>
        </w:rPr>
      </w:pPr>
    </w:p>
    <w:p w:rsidR="00E06814" w:rsidRDefault="00E06814" w:rsidP="00E06814">
      <w:pPr>
        <w:pStyle w:val="a6"/>
        <w:rPr>
          <w:rFonts w:ascii="Times New Roman" w:hAnsi="Times New Roman" w:cs="Times New Roman"/>
          <w:noProof/>
          <w:sz w:val="22"/>
          <w:szCs w:val="22"/>
        </w:rPr>
      </w:pPr>
    </w:p>
    <w:p w:rsidR="00E06814" w:rsidRDefault="00E06814" w:rsidP="00E06814">
      <w:pPr>
        <w:pStyle w:val="a6"/>
        <w:rPr>
          <w:rFonts w:ascii="Times New Roman" w:hAnsi="Times New Roman" w:cs="Times New Roman"/>
          <w:noProof/>
          <w:sz w:val="22"/>
          <w:szCs w:val="22"/>
        </w:rPr>
      </w:pPr>
    </w:p>
    <w:p w:rsidR="00E06814" w:rsidRDefault="00E06814" w:rsidP="00E06814">
      <w:pPr>
        <w:pStyle w:val="a6"/>
        <w:rPr>
          <w:rFonts w:ascii="Times New Roman" w:hAnsi="Times New Roman" w:cs="Times New Roman"/>
          <w:noProof/>
          <w:sz w:val="22"/>
          <w:szCs w:val="22"/>
        </w:rPr>
      </w:pPr>
    </w:p>
    <w:p w:rsidR="00E06814" w:rsidRDefault="00E06814" w:rsidP="00E06814">
      <w:pPr>
        <w:pStyle w:val="a6"/>
        <w:rPr>
          <w:rFonts w:ascii="Times New Roman" w:hAnsi="Times New Roman" w:cs="Times New Roman"/>
          <w:noProof/>
          <w:sz w:val="22"/>
          <w:szCs w:val="22"/>
        </w:rPr>
      </w:pPr>
    </w:p>
    <w:p w:rsidR="00E06814" w:rsidRDefault="00E06814" w:rsidP="00E06814">
      <w:pPr>
        <w:pStyle w:val="a6"/>
        <w:rPr>
          <w:rFonts w:ascii="Times New Roman" w:hAnsi="Times New Roman" w:cs="Times New Roman"/>
          <w:noProof/>
          <w:sz w:val="22"/>
          <w:szCs w:val="22"/>
        </w:rPr>
      </w:pPr>
    </w:p>
    <w:p w:rsidR="00B0100B" w:rsidRPr="00FE3DD1" w:rsidRDefault="00E06814" w:rsidP="00E06814">
      <w:pPr>
        <w:pStyle w:val="a6"/>
        <w:rPr>
          <w:rFonts w:ascii="Times New Roman" w:hAnsi="Times New Roman" w:cs="Times New Roman"/>
          <w:color w:val="000000" w:themeColor="text1"/>
          <w:sz w:val="22"/>
          <w:szCs w:val="22"/>
        </w:rPr>
      </w:pPr>
      <w:r>
        <w:rPr>
          <w:rFonts w:ascii="Times New Roman" w:hAnsi="Times New Roman" w:cs="Times New Roman"/>
          <w:noProof/>
          <w:sz w:val="22"/>
          <w:szCs w:val="22"/>
        </w:rPr>
        <w:t xml:space="preserve">                                                                                                         </w:t>
      </w:r>
      <w:r w:rsidR="00B0100B">
        <w:rPr>
          <w:color w:val="000000" w:themeColor="text1"/>
          <w:sz w:val="22"/>
          <w:szCs w:val="22"/>
        </w:rPr>
        <w:t xml:space="preserve"> </w:t>
      </w:r>
      <w:r w:rsidR="00B0100B" w:rsidRPr="00FE3DD1">
        <w:rPr>
          <w:rFonts w:ascii="Times New Roman" w:hAnsi="Times New Roman" w:cs="Times New Roman"/>
          <w:color w:val="000000" w:themeColor="text1"/>
          <w:sz w:val="22"/>
          <w:szCs w:val="22"/>
        </w:rPr>
        <w:t>Приложение № 3</w:t>
      </w:r>
    </w:p>
    <w:p w:rsidR="00B0100B" w:rsidRDefault="00B0100B" w:rsidP="00B0100B">
      <w:pPr>
        <w:pStyle w:val="a6"/>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w:t>
      </w:r>
      <w:r w:rsidR="003F7DA6">
        <w:rPr>
          <w:rFonts w:ascii="Times New Roman" w:hAnsi="Times New Roman" w:cs="Times New Roman"/>
          <w:color w:val="000000" w:themeColor="text1"/>
          <w:sz w:val="22"/>
          <w:szCs w:val="22"/>
        </w:rPr>
        <w:t xml:space="preserve">                    </w:t>
      </w:r>
      <w:r w:rsidRPr="00FE3DD1">
        <w:rPr>
          <w:rFonts w:ascii="Times New Roman" w:hAnsi="Times New Roman" w:cs="Times New Roman"/>
          <w:color w:val="000000" w:themeColor="text1"/>
          <w:sz w:val="22"/>
          <w:szCs w:val="22"/>
        </w:rPr>
        <w:t xml:space="preserve">к Договору участия в долевом </w:t>
      </w:r>
    </w:p>
    <w:p w:rsidR="00B0100B" w:rsidRPr="009F6025" w:rsidRDefault="00B0100B" w:rsidP="00B0100B">
      <w:pPr>
        <w:pStyle w:val="a6"/>
        <w:jc w:val="center"/>
        <w:rPr>
          <w:rFonts w:ascii="Times New Roman" w:hAnsi="Times New Roman" w:cs="Times New Roman"/>
          <w:sz w:val="22"/>
          <w:szCs w:val="22"/>
        </w:rPr>
      </w:pPr>
      <w:r>
        <w:rPr>
          <w:rFonts w:ascii="Times New Roman" w:hAnsi="Times New Roman" w:cs="Times New Roman"/>
          <w:color w:val="000000" w:themeColor="text1"/>
          <w:sz w:val="22"/>
          <w:szCs w:val="22"/>
        </w:rPr>
        <w:t xml:space="preserve">                                                   </w:t>
      </w:r>
      <w:r w:rsidR="003F7DA6">
        <w:rPr>
          <w:rFonts w:ascii="Times New Roman" w:hAnsi="Times New Roman" w:cs="Times New Roman"/>
          <w:color w:val="000000" w:themeColor="text1"/>
          <w:sz w:val="22"/>
          <w:szCs w:val="22"/>
        </w:rPr>
        <w:t xml:space="preserve">                               </w:t>
      </w:r>
      <w:r w:rsidRPr="00FE3DD1">
        <w:rPr>
          <w:rFonts w:ascii="Times New Roman" w:hAnsi="Times New Roman" w:cs="Times New Roman"/>
          <w:color w:val="000000" w:themeColor="text1"/>
          <w:sz w:val="22"/>
          <w:szCs w:val="22"/>
        </w:rPr>
        <w:t xml:space="preserve">строительстве </w:t>
      </w:r>
      <w:r w:rsidRPr="00F70440">
        <w:rPr>
          <w:rFonts w:ascii="Times New Roman" w:hAnsi="Times New Roman" w:cs="Times New Roman"/>
          <w:sz w:val="22"/>
          <w:szCs w:val="22"/>
        </w:rPr>
        <w:t>№</w:t>
      </w:r>
      <w:r w:rsidR="003F7DA6">
        <w:rPr>
          <w:rFonts w:ascii="Times New Roman" w:hAnsi="Times New Roman" w:cs="Times New Roman"/>
          <w:sz w:val="22"/>
          <w:szCs w:val="22"/>
        </w:rPr>
        <w:t xml:space="preserve"> _____</w:t>
      </w:r>
      <w:r w:rsidRPr="009F6025">
        <w:rPr>
          <w:rFonts w:ascii="Times New Roman" w:hAnsi="Times New Roman" w:cs="Times New Roman"/>
          <w:bCs/>
          <w:spacing w:val="-3"/>
          <w:sz w:val="22"/>
          <w:szCs w:val="22"/>
        </w:rPr>
        <w:t xml:space="preserve"> -</w:t>
      </w:r>
      <w:r w:rsidR="00163F2B">
        <w:rPr>
          <w:rFonts w:ascii="Times New Roman" w:hAnsi="Times New Roman" w:cs="Times New Roman"/>
          <w:bCs/>
          <w:spacing w:val="-3"/>
          <w:sz w:val="22"/>
          <w:szCs w:val="22"/>
        </w:rPr>
        <w:t xml:space="preserve"> </w:t>
      </w:r>
      <w:r w:rsidRPr="009F6025">
        <w:rPr>
          <w:rFonts w:ascii="Times New Roman" w:hAnsi="Times New Roman" w:cs="Times New Roman"/>
          <w:bCs/>
          <w:spacing w:val="-3"/>
          <w:sz w:val="22"/>
          <w:szCs w:val="22"/>
        </w:rPr>
        <w:t>СМ</w:t>
      </w:r>
    </w:p>
    <w:p w:rsidR="00B0100B" w:rsidRPr="009F6025" w:rsidRDefault="00B0100B" w:rsidP="00B0100B">
      <w:pPr>
        <w:jc w:val="center"/>
        <w:rPr>
          <w:rFonts w:ascii="Times New Roman" w:hAnsi="Times New Roman" w:cs="Times New Roman"/>
          <w:sz w:val="22"/>
          <w:szCs w:val="22"/>
        </w:rPr>
      </w:pPr>
      <w:r>
        <w:rPr>
          <w:rFonts w:ascii="Times New Roman" w:hAnsi="Times New Roman" w:cs="Times New Roman"/>
          <w:sz w:val="22"/>
          <w:szCs w:val="22"/>
        </w:rPr>
        <w:t xml:space="preserve">                                                                          </w:t>
      </w:r>
      <w:r w:rsidR="003F7DA6">
        <w:rPr>
          <w:rFonts w:ascii="Times New Roman" w:hAnsi="Times New Roman" w:cs="Times New Roman"/>
          <w:sz w:val="22"/>
          <w:szCs w:val="22"/>
        </w:rPr>
        <w:t xml:space="preserve">                  </w:t>
      </w:r>
      <w:r w:rsidR="00163F2B">
        <w:rPr>
          <w:rFonts w:ascii="Times New Roman" w:hAnsi="Times New Roman" w:cs="Times New Roman"/>
          <w:sz w:val="22"/>
          <w:szCs w:val="22"/>
        </w:rPr>
        <w:t xml:space="preserve"> </w:t>
      </w:r>
      <w:r>
        <w:rPr>
          <w:rFonts w:ascii="Times New Roman" w:hAnsi="Times New Roman" w:cs="Times New Roman"/>
          <w:sz w:val="22"/>
          <w:szCs w:val="22"/>
        </w:rPr>
        <w:t xml:space="preserve"> от </w:t>
      </w:r>
      <w:r w:rsidR="003F7DA6">
        <w:rPr>
          <w:rFonts w:ascii="Times New Roman" w:hAnsi="Times New Roman" w:cs="Times New Roman"/>
          <w:sz w:val="22"/>
          <w:szCs w:val="22"/>
        </w:rPr>
        <w:t>«_____» ____________</w:t>
      </w:r>
      <w:r w:rsidR="00163F2B">
        <w:rPr>
          <w:rFonts w:ascii="Times New Roman" w:hAnsi="Times New Roman" w:cs="Times New Roman"/>
          <w:sz w:val="22"/>
          <w:szCs w:val="22"/>
        </w:rPr>
        <w:t xml:space="preserve"> </w:t>
      </w:r>
      <w:r w:rsidRPr="009F6025">
        <w:rPr>
          <w:rFonts w:ascii="Times New Roman" w:hAnsi="Times New Roman" w:cs="Times New Roman"/>
          <w:sz w:val="22"/>
          <w:szCs w:val="22"/>
        </w:rPr>
        <w:t>2019 года</w:t>
      </w:r>
    </w:p>
    <w:p w:rsidR="00B0100B" w:rsidRPr="00FE3DD1" w:rsidRDefault="00B0100B" w:rsidP="00B0100B">
      <w:pPr>
        <w:pStyle w:val="a6"/>
        <w:jc w:val="center"/>
        <w:rPr>
          <w:rFonts w:ascii="Times New Roman" w:hAnsi="Times New Roman" w:cs="Times New Roman"/>
          <w:color w:val="000000" w:themeColor="text1"/>
          <w:sz w:val="22"/>
          <w:szCs w:val="22"/>
        </w:rPr>
      </w:pPr>
    </w:p>
    <w:p w:rsidR="00B0100B" w:rsidRPr="00FE3DD1" w:rsidRDefault="00B0100B" w:rsidP="00B0100B">
      <w:pPr>
        <w:pStyle w:val="a6"/>
        <w:jc w:val="center"/>
        <w:rPr>
          <w:rFonts w:ascii="Times New Roman" w:hAnsi="Times New Roman" w:cs="Times New Roman"/>
          <w:color w:val="000000" w:themeColor="text1"/>
          <w:sz w:val="22"/>
          <w:szCs w:val="22"/>
        </w:rPr>
      </w:pPr>
    </w:p>
    <w:p w:rsidR="00B0100B" w:rsidRDefault="00B0100B" w:rsidP="00B0100B">
      <w:pPr>
        <w:pStyle w:val="a6"/>
        <w:jc w:val="center"/>
        <w:rPr>
          <w:rFonts w:ascii="Times New Roman" w:hAnsi="Times New Roman" w:cs="Times New Roman"/>
          <w:b/>
          <w:color w:val="000000" w:themeColor="text1"/>
          <w:sz w:val="22"/>
          <w:szCs w:val="22"/>
        </w:rPr>
      </w:pPr>
      <w:r w:rsidRPr="009F6025">
        <w:rPr>
          <w:rFonts w:ascii="Times New Roman" w:hAnsi="Times New Roman" w:cs="Times New Roman"/>
          <w:b/>
          <w:color w:val="000000" w:themeColor="text1"/>
          <w:sz w:val="22"/>
          <w:szCs w:val="22"/>
        </w:rPr>
        <w:t>ГРАФИК ПЛАТЕЖЕЙ</w:t>
      </w:r>
    </w:p>
    <w:p w:rsidR="006135A0" w:rsidRPr="009F6025" w:rsidRDefault="006135A0" w:rsidP="00B0100B">
      <w:pPr>
        <w:pStyle w:val="a6"/>
        <w:jc w:val="center"/>
        <w:rPr>
          <w:rFonts w:ascii="Times New Roman" w:hAnsi="Times New Roman" w:cs="Times New Roman"/>
          <w:b/>
          <w:color w:val="000000" w:themeColor="text1"/>
          <w:sz w:val="22"/>
          <w:szCs w:val="22"/>
        </w:rPr>
      </w:pPr>
    </w:p>
    <w:p w:rsidR="00B0100B" w:rsidRPr="00FE3DD1" w:rsidRDefault="00B0100B" w:rsidP="00B0100B">
      <w:pPr>
        <w:pStyle w:val="a6"/>
        <w:ind w:firstLine="708"/>
        <w:jc w:val="both"/>
        <w:rPr>
          <w:rFonts w:ascii="Times New Roman" w:hAnsi="Times New Roman" w:cs="Times New Roman"/>
          <w:color w:val="000000" w:themeColor="text1"/>
          <w:sz w:val="22"/>
          <w:szCs w:val="22"/>
        </w:rPr>
      </w:pPr>
    </w:p>
    <w:p w:rsidR="00B0100B" w:rsidRDefault="00B0100B" w:rsidP="00B0100B">
      <w:pPr>
        <w:pStyle w:val="a6"/>
        <w:ind w:firstLine="708"/>
        <w:jc w:val="both"/>
        <w:rPr>
          <w:rFonts w:ascii="Times New Roman" w:hAnsi="Times New Roman" w:cs="Times New Roman"/>
          <w:color w:val="000000" w:themeColor="text1"/>
          <w:sz w:val="22"/>
          <w:szCs w:val="22"/>
        </w:rPr>
      </w:pPr>
      <w:r w:rsidRPr="00FE3DD1">
        <w:rPr>
          <w:rFonts w:ascii="Times New Roman" w:hAnsi="Times New Roman" w:cs="Times New Roman"/>
          <w:color w:val="000000" w:themeColor="text1"/>
          <w:sz w:val="22"/>
          <w:szCs w:val="22"/>
        </w:rPr>
        <w:t>Общая цена Договора составляет</w:t>
      </w:r>
      <w:r w:rsidR="00535CC5">
        <w:rPr>
          <w:rFonts w:ascii="Times New Roman" w:hAnsi="Times New Roman" w:cs="Times New Roman"/>
          <w:spacing w:val="-2"/>
          <w:sz w:val="22"/>
          <w:szCs w:val="22"/>
        </w:rPr>
        <w:t xml:space="preserve"> </w:t>
      </w:r>
      <w:r w:rsidR="003F7DA6">
        <w:rPr>
          <w:rFonts w:ascii="Times New Roman" w:hAnsi="Times New Roman" w:cs="Times New Roman"/>
          <w:b/>
          <w:sz w:val="22"/>
          <w:szCs w:val="22"/>
        </w:rPr>
        <w:t>_____________________________ рублей ______</w:t>
      </w:r>
      <w:r w:rsidR="00535CC5" w:rsidRPr="00BD31A7">
        <w:rPr>
          <w:rFonts w:ascii="Times New Roman" w:hAnsi="Times New Roman" w:cs="Times New Roman"/>
          <w:b/>
          <w:sz w:val="22"/>
          <w:szCs w:val="22"/>
        </w:rPr>
        <w:t xml:space="preserve"> копеек.</w:t>
      </w:r>
      <w:r w:rsidR="00535CC5">
        <w:rPr>
          <w:rFonts w:ascii="Times New Roman" w:hAnsi="Times New Roman" w:cs="Times New Roman"/>
          <w:sz w:val="22"/>
          <w:szCs w:val="22"/>
        </w:rPr>
        <w:t xml:space="preserve"> </w:t>
      </w:r>
    </w:p>
    <w:p w:rsidR="00B0100B" w:rsidRPr="00FE3DD1" w:rsidRDefault="006135A0" w:rsidP="00B0100B">
      <w:pPr>
        <w:pStyle w:val="a6"/>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w:t>
      </w:r>
      <w:r w:rsidR="00B0100B" w:rsidRPr="00FE3DD1">
        <w:rPr>
          <w:rFonts w:ascii="Times New Roman" w:hAnsi="Times New Roman" w:cs="Times New Roman"/>
          <w:color w:val="000000" w:themeColor="text1"/>
          <w:sz w:val="22"/>
          <w:szCs w:val="22"/>
        </w:rPr>
        <w:t xml:space="preserve">Данная сумма должна быть внесена после государственной регистрации настоящего Договора. </w:t>
      </w:r>
      <w:r>
        <w:rPr>
          <w:rFonts w:ascii="Times New Roman" w:hAnsi="Times New Roman" w:cs="Times New Roman"/>
          <w:color w:val="000000" w:themeColor="text1"/>
          <w:sz w:val="22"/>
          <w:szCs w:val="22"/>
        </w:rPr>
        <w:t xml:space="preserve">                                      </w:t>
      </w:r>
      <w:r w:rsidR="00B0100B" w:rsidRPr="00FE3DD1">
        <w:rPr>
          <w:rFonts w:ascii="Times New Roman" w:hAnsi="Times New Roman" w:cs="Times New Roman"/>
          <w:color w:val="000000" w:themeColor="text1"/>
          <w:sz w:val="22"/>
          <w:szCs w:val="22"/>
        </w:rPr>
        <w:t>Оплата Цены Договора производится  безналичным перечислением денежных средств на расчетный счет Застройщика либо иным способом, не противоречащим действующему законодательству РФ.</w:t>
      </w:r>
    </w:p>
    <w:p w:rsidR="00B0100B" w:rsidRPr="00FE3DD1" w:rsidRDefault="00B0100B" w:rsidP="00B0100B">
      <w:pPr>
        <w:pStyle w:val="a6"/>
        <w:ind w:firstLine="708"/>
        <w:jc w:val="both"/>
        <w:rPr>
          <w:rFonts w:ascii="Times New Roman" w:hAnsi="Times New Roman" w:cs="Times New Roman"/>
          <w:color w:val="000000" w:themeColor="text1"/>
          <w:sz w:val="22"/>
          <w:szCs w:val="22"/>
        </w:rPr>
      </w:pPr>
      <w:r w:rsidRPr="00FE3DD1">
        <w:rPr>
          <w:rFonts w:ascii="Times New Roman" w:hAnsi="Times New Roman" w:cs="Times New Roman"/>
          <w:color w:val="000000" w:themeColor="text1"/>
          <w:sz w:val="22"/>
          <w:szCs w:val="22"/>
        </w:rPr>
        <w:t>Сумма и сроки оплаты по настоящему Договору отражены в таблице:</w:t>
      </w:r>
    </w:p>
    <w:p w:rsidR="00B0100B" w:rsidRPr="00FE3DD1" w:rsidRDefault="00B0100B" w:rsidP="00B0100B">
      <w:pPr>
        <w:pStyle w:val="a6"/>
        <w:ind w:firstLine="708"/>
        <w:jc w:val="both"/>
        <w:rPr>
          <w:rFonts w:ascii="Times New Roman" w:hAnsi="Times New Roman" w:cs="Times New Roman"/>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3118"/>
        <w:gridCol w:w="2126"/>
        <w:gridCol w:w="3226"/>
      </w:tblGrid>
      <w:tr w:rsidR="00B0100B" w:rsidRPr="00FE3DD1" w:rsidTr="00FE77FE">
        <w:tc>
          <w:tcPr>
            <w:tcW w:w="1101" w:type="dxa"/>
          </w:tcPr>
          <w:p w:rsidR="00B0100B" w:rsidRPr="00FE3DD1" w:rsidRDefault="00B0100B" w:rsidP="00FE77FE">
            <w:pPr>
              <w:pStyle w:val="a6"/>
              <w:jc w:val="both"/>
              <w:rPr>
                <w:rFonts w:ascii="Times New Roman" w:hAnsi="Times New Roman" w:cs="Times New Roman"/>
                <w:color w:val="000000" w:themeColor="text1"/>
                <w:sz w:val="22"/>
                <w:szCs w:val="22"/>
              </w:rPr>
            </w:pPr>
            <w:r w:rsidRPr="00FE3DD1">
              <w:rPr>
                <w:rFonts w:ascii="Times New Roman" w:hAnsi="Times New Roman" w:cs="Times New Roman"/>
                <w:color w:val="000000" w:themeColor="text1"/>
                <w:sz w:val="22"/>
                <w:szCs w:val="22"/>
              </w:rPr>
              <w:t>№ п-п</w:t>
            </w:r>
          </w:p>
        </w:tc>
        <w:tc>
          <w:tcPr>
            <w:tcW w:w="3118" w:type="dxa"/>
          </w:tcPr>
          <w:p w:rsidR="00B0100B" w:rsidRPr="00FE3DD1" w:rsidRDefault="00B0100B" w:rsidP="00FE77FE">
            <w:pPr>
              <w:pStyle w:val="a6"/>
              <w:jc w:val="both"/>
              <w:rPr>
                <w:rFonts w:ascii="Times New Roman" w:hAnsi="Times New Roman" w:cs="Times New Roman"/>
                <w:color w:val="000000" w:themeColor="text1"/>
                <w:sz w:val="22"/>
                <w:szCs w:val="22"/>
              </w:rPr>
            </w:pPr>
            <w:r w:rsidRPr="00FE3DD1">
              <w:rPr>
                <w:rFonts w:ascii="Times New Roman" w:hAnsi="Times New Roman" w:cs="Times New Roman"/>
                <w:color w:val="000000" w:themeColor="text1"/>
                <w:sz w:val="22"/>
                <w:szCs w:val="22"/>
              </w:rPr>
              <w:t xml:space="preserve">        Наименование платежа</w:t>
            </w:r>
          </w:p>
        </w:tc>
        <w:tc>
          <w:tcPr>
            <w:tcW w:w="2126" w:type="dxa"/>
          </w:tcPr>
          <w:p w:rsidR="00B0100B" w:rsidRPr="00FE3DD1" w:rsidRDefault="00B0100B" w:rsidP="00FE77FE">
            <w:pPr>
              <w:pStyle w:val="a6"/>
              <w:jc w:val="center"/>
              <w:rPr>
                <w:rFonts w:ascii="Times New Roman" w:hAnsi="Times New Roman" w:cs="Times New Roman"/>
                <w:color w:val="000000" w:themeColor="text1"/>
                <w:sz w:val="22"/>
                <w:szCs w:val="22"/>
              </w:rPr>
            </w:pPr>
            <w:r w:rsidRPr="00FE3DD1">
              <w:rPr>
                <w:rFonts w:ascii="Times New Roman" w:hAnsi="Times New Roman" w:cs="Times New Roman"/>
                <w:color w:val="000000" w:themeColor="text1"/>
                <w:sz w:val="22"/>
                <w:szCs w:val="22"/>
              </w:rPr>
              <w:t>Сумма, руб.</w:t>
            </w:r>
          </w:p>
        </w:tc>
        <w:tc>
          <w:tcPr>
            <w:tcW w:w="3226" w:type="dxa"/>
          </w:tcPr>
          <w:p w:rsidR="00B0100B" w:rsidRPr="00FE3DD1" w:rsidRDefault="00B0100B" w:rsidP="00FE77FE">
            <w:pPr>
              <w:pStyle w:val="a6"/>
              <w:jc w:val="center"/>
              <w:rPr>
                <w:rFonts w:ascii="Times New Roman" w:hAnsi="Times New Roman" w:cs="Times New Roman"/>
                <w:color w:val="000000" w:themeColor="text1"/>
                <w:sz w:val="22"/>
                <w:szCs w:val="22"/>
              </w:rPr>
            </w:pPr>
            <w:r w:rsidRPr="00FE3DD1">
              <w:rPr>
                <w:rFonts w:ascii="Times New Roman" w:hAnsi="Times New Roman" w:cs="Times New Roman"/>
                <w:color w:val="000000" w:themeColor="text1"/>
                <w:sz w:val="22"/>
                <w:szCs w:val="22"/>
              </w:rPr>
              <w:t>Срок внесения платежа</w:t>
            </w:r>
          </w:p>
        </w:tc>
      </w:tr>
      <w:tr w:rsidR="00B0100B" w:rsidRPr="00FE3DD1" w:rsidTr="00FE77FE">
        <w:trPr>
          <w:trHeight w:val="751"/>
        </w:trPr>
        <w:tc>
          <w:tcPr>
            <w:tcW w:w="1101" w:type="dxa"/>
          </w:tcPr>
          <w:p w:rsidR="00B0100B" w:rsidRPr="00FE3DD1" w:rsidRDefault="00B0100B" w:rsidP="00FE77FE">
            <w:pPr>
              <w:pStyle w:val="a6"/>
              <w:jc w:val="center"/>
              <w:rPr>
                <w:rFonts w:ascii="Times New Roman" w:hAnsi="Times New Roman" w:cs="Times New Roman"/>
                <w:color w:val="000000" w:themeColor="text1"/>
                <w:sz w:val="22"/>
                <w:szCs w:val="22"/>
              </w:rPr>
            </w:pPr>
          </w:p>
          <w:p w:rsidR="00B0100B" w:rsidRPr="00FE3DD1" w:rsidRDefault="00B0100B" w:rsidP="00FE77FE">
            <w:pPr>
              <w:pStyle w:val="a6"/>
              <w:jc w:val="center"/>
              <w:rPr>
                <w:rFonts w:ascii="Times New Roman" w:hAnsi="Times New Roman" w:cs="Times New Roman"/>
                <w:color w:val="000000" w:themeColor="text1"/>
                <w:sz w:val="22"/>
                <w:szCs w:val="22"/>
              </w:rPr>
            </w:pPr>
            <w:r w:rsidRPr="00FE3DD1">
              <w:rPr>
                <w:rFonts w:ascii="Times New Roman" w:hAnsi="Times New Roman" w:cs="Times New Roman"/>
                <w:color w:val="000000" w:themeColor="text1"/>
                <w:sz w:val="22"/>
                <w:szCs w:val="22"/>
              </w:rPr>
              <w:t>1</w:t>
            </w:r>
          </w:p>
        </w:tc>
        <w:tc>
          <w:tcPr>
            <w:tcW w:w="3118" w:type="dxa"/>
          </w:tcPr>
          <w:p w:rsidR="00B0100B" w:rsidRPr="00FE3DD1" w:rsidRDefault="00B0100B" w:rsidP="00FE77FE">
            <w:pPr>
              <w:pStyle w:val="a6"/>
              <w:jc w:val="center"/>
              <w:rPr>
                <w:rFonts w:ascii="Times New Roman" w:hAnsi="Times New Roman" w:cs="Times New Roman"/>
                <w:color w:val="000000" w:themeColor="text1"/>
                <w:sz w:val="22"/>
                <w:szCs w:val="22"/>
              </w:rPr>
            </w:pPr>
          </w:p>
          <w:p w:rsidR="00B0100B" w:rsidRPr="00FE3DD1" w:rsidRDefault="00B0100B" w:rsidP="00FE77FE">
            <w:pPr>
              <w:pStyle w:val="a6"/>
              <w:jc w:val="center"/>
              <w:rPr>
                <w:rFonts w:ascii="Times New Roman" w:hAnsi="Times New Roman" w:cs="Times New Roman"/>
                <w:color w:val="000000" w:themeColor="text1"/>
                <w:sz w:val="22"/>
                <w:szCs w:val="22"/>
              </w:rPr>
            </w:pPr>
            <w:r w:rsidRPr="00FE3DD1">
              <w:rPr>
                <w:rFonts w:ascii="Times New Roman" w:hAnsi="Times New Roman" w:cs="Times New Roman"/>
                <w:color w:val="000000" w:themeColor="text1"/>
                <w:sz w:val="22"/>
                <w:szCs w:val="22"/>
              </w:rPr>
              <w:t>Уплата цены по договору</w:t>
            </w:r>
          </w:p>
        </w:tc>
        <w:tc>
          <w:tcPr>
            <w:tcW w:w="2126" w:type="dxa"/>
          </w:tcPr>
          <w:p w:rsidR="00B0100B" w:rsidRPr="00FE3DD1" w:rsidRDefault="00B0100B" w:rsidP="00FE77FE">
            <w:pPr>
              <w:pStyle w:val="a6"/>
              <w:jc w:val="both"/>
              <w:rPr>
                <w:rFonts w:ascii="Times New Roman" w:hAnsi="Times New Roman" w:cs="Times New Roman"/>
                <w:color w:val="000000" w:themeColor="text1"/>
                <w:sz w:val="22"/>
                <w:szCs w:val="22"/>
              </w:rPr>
            </w:pPr>
          </w:p>
          <w:p w:rsidR="00B0100B" w:rsidRPr="009F6025" w:rsidRDefault="00B0100B" w:rsidP="00FE77FE">
            <w:pPr>
              <w:pStyle w:val="a6"/>
              <w:jc w:val="center"/>
              <w:rPr>
                <w:rFonts w:ascii="Times New Roman" w:hAnsi="Times New Roman" w:cs="Times New Roman"/>
                <w:sz w:val="22"/>
                <w:szCs w:val="22"/>
              </w:rPr>
            </w:pPr>
          </w:p>
        </w:tc>
        <w:tc>
          <w:tcPr>
            <w:tcW w:w="3226" w:type="dxa"/>
          </w:tcPr>
          <w:p w:rsidR="00B0100B" w:rsidRPr="00FE3DD1" w:rsidRDefault="00B0100B" w:rsidP="00FE77FE">
            <w:pPr>
              <w:pStyle w:val="a6"/>
              <w:jc w:val="both"/>
              <w:rPr>
                <w:rFonts w:ascii="Times New Roman" w:hAnsi="Times New Roman" w:cs="Times New Roman"/>
                <w:color w:val="000000" w:themeColor="text1"/>
                <w:sz w:val="22"/>
                <w:szCs w:val="22"/>
              </w:rPr>
            </w:pPr>
            <w:r w:rsidRPr="00FE3DD1">
              <w:rPr>
                <w:rFonts w:ascii="Times New Roman" w:hAnsi="Times New Roman" w:cs="Times New Roman"/>
                <w:color w:val="000000" w:themeColor="text1"/>
                <w:sz w:val="22"/>
                <w:szCs w:val="22"/>
              </w:rPr>
              <w:t>В течение</w:t>
            </w:r>
            <w:r w:rsidR="00AC75EA">
              <w:rPr>
                <w:rFonts w:ascii="Times New Roman" w:hAnsi="Times New Roman" w:cs="Times New Roman"/>
                <w:color w:val="000000" w:themeColor="text1"/>
                <w:sz w:val="22"/>
                <w:szCs w:val="22"/>
              </w:rPr>
              <w:t xml:space="preserve"> </w:t>
            </w:r>
            <w:r w:rsidRPr="00FE3DD1">
              <w:rPr>
                <w:rFonts w:ascii="Times New Roman" w:hAnsi="Times New Roman" w:cs="Times New Roman"/>
                <w:color w:val="000000" w:themeColor="text1"/>
                <w:sz w:val="22"/>
                <w:szCs w:val="22"/>
              </w:rPr>
              <w:t>5 (пяти) рабочих дней с момента государственной регистрации настоящего Договора</w:t>
            </w:r>
          </w:p>
        </w:tc>
      </w:tr>
    </w:tbl>
    <w:p w:rsidR="00B0100B" w:rsidRPr="00FE3DD1" w:rsidRDefault="00B0100B" w:rsidP="00B0100B">
      <w:pPr>
        <w:pStyle w:val="a6"/>
        <w:jc w:val="both"/>
        <w:rPr>
          <w:rFonts w:ascii="Times New Roman" w:hAnsi="Times New Roman" w:cs="Times New Roman"/>
          <w:color w:val="000000" w:themeColor="text1"/>
          <w:sz w:val="22"/>
          <w:szCs w:val="22"/>
        </w:rPr>
      </w:pPr>
    </w:p>
    <w:p w:rsidR="00B0100B" w:rsidRPr="00FE3DD1" w:rsidRDefault="00B0100B" w:rsidP="00B0100B">
      <w:pPr>
        <w:pStyle w:val="a6"/>
        <w:ind w:firstLine="708"/>
        <w:jc w:val="both"/>
        <w:rPr>
          <w:rFonts w:ascii="Times New Roman" w:hAnsi="Times New Roman" w:cs="Times New Roman"/>
          <w:color w:val="000000" w:themeColor="text1"/>
          <w:sz w:val="22"/>
          <w:szCs w:val="22"/>
        </w:rPr>
      </w:pPr>
      <w:r w:rsidRPr="00FE3DD1">
        <w:rPr>
          <w:rFonts w:ascii="Times New Roman" w:hAnsi="Times New Roman" w:cs="Times New Roman"/>
          <w:color w:val="000000" w:themeColor="text1"/>
          <w:sz w:val="22"/>
          <w:szCs w:val="22"/>
        </w:rPr>
        <w:t>Настоящий График платежей устанавливает договорную стоимость, определенную сторонами, условия ее внесения и сроки внесения оплаты.</w:t>
      </w:r>
    </w:p>
    <w:p w:rsidR="00B0100B" w:rsidRPr="00FE3DD1" w:rsidRDefault="00B0100B" w:rsidP="00B0100B">
      <w:pPr>
        <w:pStyle w:val="a6"/>
        <w:ind w:firstLine="708"/>
        <w:jc w:val="both"/>
        <w:rPr>
          <w:rFonts w:ascii="Times New Roman" w:hAnsi="Times New Roman" w:cs="Times New Roman"/>
          <w:color w:val="000000" w:themeColor="text1"/>
          <w:sz w:val="22"/>
          <w:szCs w:val="22"/>
        </w:rPr>
      </w:pPr>
      <w:r w:rsidRPr="00FE3DD1">
        <w:rPr>
          <w:rFonts w:ascii="Times New Roman" w:hAnsi="Times New Roman" w:cs="Times New Roman"/>
          <w:color w:val="000000" w:themeColor="text1"/>
          <w:sz w:val="22"/>
          <w:szCs w:val="22"/>
        </w:rPr>
        <w:t>Цена, установленная в настоящем Графике платежей является окончательной и подлежит изменению только на условиях настоящего Договора.</w:t>
      </w:r>
    </w:p>
    <w:p w:rsidR="00B0100B" w:rsidRPr="00FE3DD1" w:rsidRDefault="00B0100B" w:rsidP="00B0100B">
      <w:pPr>
        <w:pStyle w:val="a6"/>
        <w:ind w:firstLine="708"/>
        <w:jc w:val="both"/>
        <w:rPr>
          <w:rFonts w:ascii="Times New Roman" w:hAnsi="Times New Roman" w:cs="Times New Roman"/>
          <w:color w:val="000000" w:themeColor="text1"/>
          <w:sz w:val="22"/>
          <w:szCs w:val="22"/>
        </w:rPr>
      </w:pPr>
    </w:p>
    <w:p w:rsidR="00B0100B" w:rsidRPr="00FE3DD1" w:rsidRDefault="00B0100B" w:rsidP="00B0100B">
      <w:pPr>
        <w:pStyle w:val="a6"/>
        <w:ind w:firstLine="708"/>
        <w:jc w:val="both"/>
        <w:rPr>
          <w:rFonts w:ascii="Times New Roman" w:hAnsi="Times New Roman" w:cs="Times New Roman"/>
          <w:color w:val="000000" w:themeColor="text1"/>
          <w:sz w:val="22"/>
          <w:szCs w:val="22"/>
        </w:rPr>
      </w:pPr>
    </w:p>
    <w:p w:rsidR="00B0100B" w:rsidRPr="00FE3DD1" w:rsidRDefault="00B0100B" w:rsidP="00B0100B">
      <w:pPr>
        <w:pStyle w:val="a6"/>
        <w:ind w:firstLine="708"/>
        <w:jc w:val="center"/>
        <w:rPr>
          <w:rFonts w:ascii="Times New Roman" w:hAnsi="Times New Roman" w:cs="Times New Roman"/>
          <w:b/>
          <w:color w:val="000000" w:themeColor="text1"/>
          <w:sz w:val="22"/>
          <w:szCs w:val="22"/>
        </w:rPr>
      </w:pPr>
      <w:r w:rsidRPr="00FE3DD1">
        <w:rPr>
          <w:rFonts w:ascii="Times New Roman" w:hAnsi="Times New Roman" w:cs="Times New Roman"/>
          <w:b/>
          <w:color w:val="000000" w:themeColor="text1"/>
          <w:sz w:val="22"/>
          <w:szCs w:val="22"/>
        </w:rPr>
        <w:t>Подписи Сторон:</w:t>
      </w:r>
    </w:p>
    <w:p w:rsidR="00B0100B" w:rsidRPr="00FE3DD1" w:rsidRDefault="00B0100B" w:rsidP="00B0100B">
      <w:pPr>
        <w:pStyle w:val="a6"/>
        <w:ind w:firstLine="708"/>
        <w:jc w:val="center"/>
        <w:rPr>
          <w:rFonts w:ascii="Times New Roman" w:hAnsi="Times New Roman" w:cs="Times New Roman"/>
          <w:b/>
          <w:color w:val="000000" w:themeColor="text1"/>
          <w:sz w:val="22"/>
          <w:szCs w:val="22"/>
        </w:rPr>
      </w:pPr>
    </w:p>
    <w:p w:rsidR="00B0100B" w:rsidRPr="00FE3DD1" w:rsidRDefault="00B0100B" w:rsidP="00B0100B">
      <w:pPr>
        <w:pStyle w:val="a6"/>
        <w:ind w:firstLine="708"/>
        <w:jc w:val="center"/>
        <w:rPr>
          <w:rFonts w:ascii="Times New Roman" w:hAnsi="Times New Roman" w:cs="Times New Roman"/>
          <w:b/>
          <w:color w:val="000000" w:themeColor="text1"/>
          <w:sz w:val="22"/>
          <w:szCs w:val="22"/>
        </w:rPr>
      </w:pPr>
    </w:p>
    <w:p w:rsidR="00B0100B" w:rsidRPr="00C52DFE" w:rsidRDefault="00B0100B" w:rsidP="00B0100B">
      <w:pPr>
        <w:pStyle w:val="a6"/>
        <w:ind w:firstLine="708"/>
        <w:rPr>
          <w:rFonts w:ascii="Times New Roman" w:hAnsi="Times New Roman" w:cs="Times New Roman"/>
          <w:b/>
          <w:color w:val="000000" w:themeColor="text1"/>
          <w:sz w:val="22"/>
          <w:szCs w:val="22"/>
        </w:rPr>
      </w:pPr>
      <w:r w:rsidRPr="00C52DFE">
        <w:rPr>
          <w:rFonts w:ascii="Times New Roman" w:hAnsi="Times New Roman" w:cs="Times New Roman"/>
          <w:b/>
          <w:color w:val="000000" w:themeColor="text1"/>
          <w:sz w:val="22"/>
          <w:szCs w:val="22"/>
        </w:rPr>
        <w:t>Застройщик</w:t>
      </w:r>
      <w:r w:rsidR="00902BD7" w:rsidRPr="00C52DFE">
        <w:rPr>
          <w:rFonts w:ascii="Times New Roman" w:hAnsi="Times New Roman" w:cs="Times New Roman"/>
          <w:b/>
          <w:color w:val="000000" w:themeColor="text1"/>
          <w:sz w:val="22"/>
          <w:szCs w:val="22"/>
        </w:rPr>
        <w:t xml:space="preserve">                                                                         </w:t>
      </w:r>
      <w:r w:rsidR="00C52DFE">
        <w:rPr>
          <w:rFonts w:ascii="Times New Roman" w:hAnsi="Times New Roman" w:cs="Times New Roman"/>
          <w:b/>
          <w:color w:val="000000" w:themeColor="text1"/>
          <w:sz w:val="22"/>
          <w:szCs w:val="22"/>
        </w:rPr>
        <w:t xml:space="preserve"> </w:t>
      </w:r>
      <w:r w:rsidR="00902BD7" w:rsidRPr="00C52DFE">
        <w:rPr>
          <w:rFonts w:ascii="Times New Roman" w:hAnsi="Times New Roman" w:cs="Times New Roman"/>
          <w:b/>
          <w:color w:val="000000" w:themeColor="text1"/>
          <w:sz w:val="22"/>
          <w:szCs w:val="22"/>
        </w:rPr>
        <w:t xml:space="preserve">Участник долевого </w:t>
      </w:r>
    </w:p>
    <w:p w:rsidR="00B0100B" w:rsidRPr="00C52DFE" w:rsidRDefault="00B0100B" w:rsidP="00B0100B">
      <w:pPr>
        <w:ind w:firstLine="708"/>
        <w:jc w:val="both"/>
        <w:rPr>
          <w:rFonts w:ascii="Times New Roman" w:hAnsi="Times New Roman" w:cs="Times New Roman"/>
          <w:b/>
          <w:color w:val="000000" w:themeColor="text1"/>
          <w:sz w:val="22"/>
          <w:szCs w:val="22"/>
        </w:rPr>
      </w:pPr>
      <w:r w:rsidRPr="00C52DFE">
        <w:rPr>
          <w:rFonts w:ascii="Times New Roman" w:hAnsi="Times New Roman" w:cs="Times New Roman"/>
          <w:b/>
          <w:color w:val="000000" w:themeColor="text1"/>
          <w:sz w:val="22"/>
          <w:szCs w:val="22"/>
        </w:rPr>
        <w:t>Генеральный директор</w:t>
      </w:r>
      <w:r w:rsidR="00902BD7" w:rsidRPr="00C52DFE">
        <w:rPr>
          <w:rFonts w:ascii="Times New Roman" w:hAnsi="Times New Roman" w:cs="Times New Roman"/>
          <w:b/>
          <w:color w:val="000000" w:themeColor="text1"/>
          <w:sz w:val="22"/>
          <w:szCs w:val="22"/>
        </w:rPr>
        <w:t xml:space="preserve">                                                строительства</w:t>
      </w:r>
    </w:p>
    <w:p w:rsidR="00B0100B" w:rsidRPr="00C52DFE" w:rsidRDefault="00B0100B" w:rsidP="00B0100B">
      <w:pPr>
        <w:pStyle w:val="a6"/>
        <w:ind w:firstLine="708"/>
        <w:rPr>
          <w:rFonts w:ascii="Times New Roman" w:hAnsi="Times New Roman" w:cs="Times New Roman"/>
          <w:b/>
          <w:color w:val="000000" w:themeColor="text1"/>
          <w:sz w:val="22"/>
          <w:szCs w:val="22"/>
        </w:rPr>
      </w:pPr>
      <w:r w:rsidRPr="00C52DFE">
        <w:rPr>
          <w:rFonts w:ascii="Times New Roman" w:hAnsi="Times New Roman" w:cs="Times New Roman"/>
          <w:b/>
          <w:color w:val="000000" w:themeColor="text1"/>
          <w:sz w:val="22"/>
          <w:szCs w:val="22"/>
        </w:rPr>
        <w:t xml:space="preserve">ООО «Синее море»                                            </w:t>
      </w:r>
    </w:p>
    <w:p w:rsidR="00B0100B" w:rsidRPr="0041294B" w:rsidRDefault="00B0100B" w:rsidP="00B0100B">
      <w:pPr>
        <w:pStyle w:val="a6"/>
        <w:ind w:firstLine="708"/>
        <w:rPr>
          <w:rFonts w:ascii="Times New Roman" w:hAnsi="Times New Roman" w:cs="Times New Roman"/>
          <w:color w:val="000000" w:themeColor="text1"/>
          <w:sz w:val="22"/>
          <w:szCs w:val="22"/>
        </w:rPr>
      </w:pPr>
    </w:p>
    <w:p w:rsidR="00B0100B" w:rsidRPr="0041294B" w:rsidRDefault="00B0100B" w:rsidP="00B0100B">
      <w:pPr>
        <w:pStyle w:val="a6"/>
        <w:ind w:firstLine="708"/>
        <w:rPr>
          <w:rFonts w:ascii="Times New Roman" w:hAnsi="Times New Roman" w:cs="Times New Roman"/>
          <w:color w:val="000000" w:themeColor="text1"/>
          <w:sz w:val="22"/>
          <w:szCs w:val="22"/>
        </w:rPr>
      </w:pPr>
      <w:r w:rsidRPr="0041294B">
        <w:rPr>
          <w:rFonts w:ascii="Times New Roman" w:hAnsi="Times New Roman" w:cs="Times New Roman"/>
          <w:color w:val="000000" w:themeColor="text1"/>
          <w:sz w:val="22"/>
          <w:szCs w:val="22"/>
        </w:rPr>
        <w:softHyphen/>
        <w:t>_________________/</w:t>
      </w:r>
      <w:r w:rsidRPr="0041294B">
        <w:rPr>
          <w:rFonts w:ascii="Times New Roman" w:hAnsi="Times New Roman" w:cs="Times New Roman"/>
          <w:bCs/>
          <w:color w:val="000000" w:themeColor="text1"/>
          <w:spacing w:val="-1"/>
          <w:sz w:val="22"/>
          <w:szCs w:val="22"/>
        </w:rPr>
        <w:t>Р.Р. Мелкумян</w:t>
      </w:r>
      <w:r w:rsidRPr="0041294B">
        <w:rPr>
          <w:rFonts w:ascii="Times New Roman" w:hAnsi="Times New Roman" w:cs="Times New Roman"/>
          <w:color w:val="000000" w:themeColor="text1"/>
          <w:sz w:val="22"/>
          <w:szCs w:val="22"/>
        </w:rPr>
        <w:t>/</w:t>
      </w:r>
      <w:r w:rsidR="00902BD7">
        <w:rPr>
          <w:rFonts w:ascii="Times New Roman" w:hAnsi="Times New Roman" w:cs="Times New Roman"/>
          <w:color w:val="000000" w:themeColor="text1"/>
          <w:sz w:val="22"/>
          <w:szCs w:val="22"/>
        </w:rPr>
        <w:t xml:space="preserve">                                  </w:t>
      </w:r>
      <w:r w:rsidR="00C52DFE">
        <w:rPr>
          <w:rFonts w:ascii="Times New Roman" w:hAnsi="Times New Roman" w:cs="Times New Roman"/>
          <w:color w:val="000000" w:themeColor="text1"/>
          <w:sz w:val="22"/>
          <w:szCs w:val="22"/>
        </w:rPr>
        <w:t xml:space="preserve">   </w:t>
      </w:r>
      <w:r w:rsidR="003F7DA6">
        <w:rPr>
          <w:rFonts w:ascii="Times New Roman" w:hAnsi="Times New Roman" w:cs="Times New Roman"/>
          <w:color w:val="000000" w:themeColor="text1"/>
          <w:sz w:val="22"/>
          <w:szCs w:val="22"/>
        </w:rPr>
        <w:t>_________________/_____________</w:t>
      </w:r>
      <w:r w:rsidR="00902BD7">
        <w:rPr>
          <w:rFonts w:ascii="Times New Roman" w:hAnsi="Times New Roman" w:cs="Times New Roman"/>
          <w:color w:val="000000" w:themeColor="text1"/>
          <w:sz w:val="22"/>
          <w:szCs w:val="22"/>
        </w:rPr>
        <w:t>/</w:t>
      </w:r>
    </w:p>
    <w:p w:rsidR="00B0100B" w:rsidRPr="0041294B" w:rsidRDefault="00B0100B" w:rsidP="00B0100B">
      <w:pPr>
        <w:pStyle w:val="a6"/>
        <w:ind w:firstLine="708"/>
        <w:jc w:val="both"/>
        <w:rPr>
          <w:rFonts w:ascii="Times New Roman" w:hAnsi="Times New Roman" w:cs="Times New Roman"/>
          <w:color w:val="000000" w:themeColor="text1"/>
          <w:sz w:val="22"/>
          <w:szCs w:val="22"/>
        </w:rPr>
      </w:pPr>
    </w:p>
    <w:p w:rsidR="00B0100B" w:rsidRPr="0041294B" w:rsidRDefault="00B0100B" w:rsidP="00B0100B">
      <w:pPr>
        <w:pStyle w:val="a6"/>
        <w:ind w:firstLine="708"/>
        <w:jc w:val="both"/>
        <w:rPr>
          <w:rFonts w:ascii="Times New Roman" w:hAnsi="Times New Roman" w:cs="Times New Roman"/>
          <w:color w:val="000000" w:themeColor="text1"/>
          <w:sz w:val="22"/>
          <w:szCs w:val="22"/>
        </w:rPr>
      </w:pPr>
    </w:p>
    <w:p w:rsidR="004B0D18" w:rsidRPr="00E06814" w:rsidRDefault="004B0D18" w:rsidP="00E06814">
      <w:pPr>
        <w:pStyle w:val="a6"/>
        <w:ind w:firstLine="708"/>
        <w:jc w:val="both"/>
        <w:rPr>
          <w:rFonts w:ascii="Times New Roman" w:hAnsi="Times New Roman" w:cs="Times New Roman"/>
          <w:sz w:val="22"/>
          <w:szCs w:val="22"/>
        </w:rPr>
      </w:pPr>
    </w:p>
    <w:sectPr w:rsidR="004B0D18" w:rsidRPr="00E06814" w:rsidSect="00697AB2">
      <w:footerReference w:type="default" r:id="rId12"/>
      <w:pgSz w:w="11906" w:h="16838"/>
      <w:pgMar w:top="567" w:right="761" w:bottom="993" w:left="1548" w:header="720" w:footer="720" w:gutter="0"/>
      <w:cols w:space="720"/>
      <w:docGrid w:linePitch="24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5665" w:rsidRDefault="007C5665" w:rsidP="00AB65CE">
      <w:r>
        <w:separator/>
      </w:r>
    </w:p>
  </w:endnote>
  <w:endnote w:type="continuationSeparator" w:id="1">
    <w:p w:rsidR="007C5665" w:rsidRDefault="007C5665" w:rsidP="00AB65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428" w:rsidRDefault="00DE4428">
    <w:pPr>
      <w:pStyle w:val="a4"/>
      <w:tabs>
        <w:tab w:val="clear" w:pos="4677"/>
        <w:tab w:val="clear" w:pos="9355"/>
        <w:tab w:val="center" w:pos="4800"/>
        <w:tab w:val="right" w:pos="9600"/>
      </w:tabs>
    </w:pPr>
    <w:r>
      <w:rPr>
        <w:rFonts w:ascii="Times New Roman" w:hAnsi="Times New Roman" w:cs="Times New Roman"/>
      </w:rPr>
      <w:t xml:space="preserve">____________ Застройщик                                 </w:t>
    </w:r>
    <w:r w:rsidR="000035E9">
      <w:rPr>
        <w:rFonts w:cs="Times New Roman"/>
      </w:rPr>
      <w:fldChar w:fldCharType="begin"/>
    </w:r>
    <w:r>
      <w:rPr>
        <w:rFonts w:cs="Times New Roman"/>
      </w:rPr>
      <w:instrText xml:space="preserve"> PAGE </w:instrText>
    </w:r>
    <w:r w:rsidR="000035E9">
      <w:rPr>
        <w:rFonts w:cs="Times New Roman"/>
      </w:rPr>
      <w:fldChar w:fldCharType="separate"/>
    </w:r>
    <w:r w:rsidR="009017B3">
      <w:rPr>
        <w:rFonts w:cs="Times New Roman"/>
        <w:noProof/>
      </w:rPr>
      <w:t>11</w:t>
    </w:r>
    <w:r w:rsidR="000035E9">
      <w:rPr>
        <w:rFonts w:cs="Times New Roman"/>
      </w:rPr>
      <w:fldChar w:fldCharType="end"/>
    </w:r>
    <w:r>
      <w:rPr>
        <w:rFonts w:ascii="Times New Roman" w:hAnsi="Times New Roman" w:cs="Times New Roman"/>
      </w:rPr>
      <w:tab/>
      <w:t>____________ Участник долевого строительства</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5665" w:rsidRDefault="007C5665" w:rsidP="00AB65CE">
      <w:r>
        <w:separator/>
      </w:r>
    </w:p>
  </w:footnote>
  <w:footnote w:type="continuationSeparator" w:id="1">
    <w:p w:rsidR="007C5665" w:rsidRDefault="007C5665" w:rsidP="00AB65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2EA6"/>
    <w:multiLevelType w:val="hybridMultilevel"/>
    <w:tmpl w:val="7D0CA49E"/>
    <w:lvl w:ilvl="0" w:tplc="D3FAD28E">
      <w:start w:val="1"/>
      <w:numFmt w:val="bullet"/>
      <w:lvlText w:val="-"/>
      <w:lvlJc w:val="left"/>
    </w:lvl>
    <w:lvl w:ilvl="1" w:tplc="2A14C36A">
      <w:numFmt w:val="decimal"/>
      <w:lvlText w:val=""/>
      <w:lvlJc w:val="left"/>
    </w:lvl>
    <w:lvl w:ilvl="2" w:tplc="69BE22E8">
      <w:numFmt w:val="decimal"/>
      <w:lvlText w:val=""/>
      <w:lvlJc w:val="left"/>
    </w:lvl>
    <w:lvl w:ilvl="3" w:tplc="9FA02B7E">
      <w:numFmt w:val="decimal"/>
      <w:lvlText w:val=""/>
      <w:lvlJc w:val="left"/>
    </w:lvl>
    <w:lvl w:ilvl="4" w:tplc="E9980A2A">
      <w:numFmt w:val="decimal"/>
      <w:lvlText w:val=""/>
      <w:lvlJc w:val="left"/>
    </w:lvl>
    <w:lvl w:ilvl="5" w:tplc="35CAE446">
      <w:numFmt w:val="decimal"/>
      <w:lvlText w:val=""/>
      <w:lvlJc w:val="left"/>
    </w:lvl>
    <w:lvl w:ilvl="6" w:tplc="150E07FA">
      <w:numFmt w:val="decimal"/>
      <w:lvlText w:val=""/>
      <w:lvlJc w:val="left"/>
    </w:lvl>
    <w:lvl w:ilvl="7" w:tplc="452E5E5A">
      <w:numFmt w:val="decimal"/>
      <w:lvlText w:val=""/>
      <w:lvlJc w:val="left"/>
    </w:lvl>
    <w:lvl w:ilvl="8" w:tplc="2C2C189C">
      <w:numFmt w:val="decimal"/>
      <w:lvlText w:val=""/>
      <w:lvlJc w:val="left"/>
    </w:lvl>
  </w:abstractNum>
  <w:abstractNum w:abstractNumId="2">
    <w:nsid w:val="00005AF1"/>
    <w:multiLevelType w:val="hybridMultilevel"/>
    <w:tmpl w:val="EACC5C0C"/>
    <w:lvl w:ilvl="0" w:tplc="C088B672">
      <w:start w:val="1"/>
      <w:numFmt w:val="bullet"/>
      <w:lvlText w:val="-"/>
      <w:lvlJc w:val="left"/>
    </w:lvl>
    <w:lvl w:ilvl="1" w:tplc="D4A2D034">
      <w:numFmt w:val="decimal"/>
      <w:lvlText w:val=""/>
      <w:lvlJc w:val="left"/>
    </w:lvl>
    <w:lvl w:ilvl="2" w:tplc="DA80FD38">
      <w:numFmt w:val="decimal"/>
      <w:lvlText w:val=""/>
      <w:lvlJc w:val="left"/>
    </w:lvl>
    <w:lvl w:ilvl="3" w:tplc="EFF2DADE">
      <w:numFmt w:val="decimal"/>
      <w:lvlText w:val=""/>
      <w:lvlJc w:val="left"/>
    </w:lvl>
    <w:lvl w:ilvl="4" w:tplc="106A0CFC">
      <w:numFmt w:val="decimal"/>
      <w:lvlText w:val=""/>
      <w:lvlJc w:val="left"/>
    </w:lvl>
    <w:lvl w:ilvl="5" w:tplc="90EAE74E">
      <w:numFmt w:val="decimal"/>
      <w:lvlText w:val=""/>
      <w:lvlJc w:val="left"/>
    </w:lvl>
    <w:lvl w:ilvl="6" w:tplc="20B62E72">
      <w:numFmt w:val="decimal"/>
      <w:lvlText w:val=""/>
      <w:lvlJc w:val="left"/>
    </w:lvl>
    <w:lvl w:ilvl="7" w:tplc="46D00D90">
      <w:numFmt w:val="decimal"/>
      <w:lvlText w:val=""/>
      <w:lvlJc w:val="left"/>
    </w:lvl>
    <w:lvl w:ilvl="8" w:tplc="BE3EF80C">
      <w:numFmt w:val="decimal"/>
      <w:lvlText w:val=""/>
      <w:lvlJc w:val="left"/>
    </w:lvl>
  </w:abstractNum>
  <w:abstractNum w:abstractNumId="3">
    <w:nsid w:val="00006DF1"/>
    <w:multiLevelType w:val="hybridMultilevel"/>
    <w:tmpl w:val="C70A6C6E"/>
    <w:lvl w:ilvl="0" w:tplc="325EB7E6">
      <w:start w:val="1"/>
      <w:numFmt w:val="bullet"/>
      <w:lvlText w:val="с"/>
      <w:lvlJc w:val="left"/>
    </w:lvl>
    <w:lvl w:ilvl="1" w:tplc="9C6A0572">
      <w:numFmt w:val="decimal"/>
      <w:lvlText w:val=""/>
      <w:lvlJc w:val="left"/>
    </w:lvl>
    <w:lvl w:ilvl="2" w:tplc="492455CA">
      <w:numFmt w:val="decimal"/>
      <w:lvlText w:val=""/>
      <w:lvlJc w:val="left"/>
    </w:lvl>
    <w:lvl w:ilvl="3" w:tplc="97AC4814">
      <w:numFmt w:val="decimal"/>
      <w:lvlText w:val=""/>
      <w:lvlJc w:val="left"/>
    </w:lvl>
    <w:lvl w:ilvl="4" w:tplc="88D83846">
      <w:numFmt w:val="decimal"/>
      <w:lvlText w:val=""/>
      <w:lvlJc w:val="left"/>
    </w:lvl>
    <w:lvl w:ilvl="5" w:tplc="306CE6BA">
      <w:numFmt w:val="decimal"/>
      <w:lvlText w:val=""/>
      <w:lvlJc w:val="left"/>
    </w:lvl>
    <w:lvl w:ilvl="6" w:tplc="FF785994">
      <w:numFmt w:val="decimal"/>
      <w:lvlText w:val=""/>
      <w:lvlJc w:val="left"/>
    </w:lvl>
    <w:lvl w:ilvl="7" w:tplc="09B241E4">
      <w:numFmt w:val="decimal"/>
      <w:lvlText w:val=""/>
      <w:lvlJc w:val="left"/>
    </w:lvl>
    <w:lvl w:ilvl="8" w:tplc="1AE63B1C">
      <w:numFmt w:val="decimal"/>
      <w:lvlText w:val=""/>
      <w:lvlJc w:val="left"/>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E4CC7"/>
    <w:rsid w:val="0000130C"/>
    <w:rsid w:val="000035E9"/>
    <w:rsid w:val="00007078"/>
    <w:rsid w:val="0001244E"/>
    <w:rsid w:val="00014262"/>
    <w:rsid w:val="00015033"/>
    <w:rsid w:val="00016043"/>
    <w:rsid w:val="00017D7F"/>
    <w:rsid w:val="00024F1C"/>
    <w:rsid w:val="00026749"/>
    <w:rsid w:val="000370E6"/>
    <w:rsid w:val="000372C9"/>
    <w:rsid w:val="0004193A"/>
    <w:rsid w:val="000432ED"/>
    <w:rsid w:val="000463F3"/>
    <w:rsid w:val="00046C7C"/>
    <w:rsid w:val="00050DFB"/>
    <w:rsid w:val="000630A7"/>
    <w:rsid w:val="0007364A"/>
    <w:rsid w:val="00083591"/>
    <w:rsid w:val="00086905"/>
    <w:rsid w:val="00086F1E"/>
    <w:rsid w:val="000941BD"/>
    <w:rsid w:val="00094EB4"/>
    <w:rsid w:val="000A159F"/>
    <w:rsid w:val="000B1004"/>
    <w:rsid w:val="000C1466"/>
    <w:rsid w:val="000C56E4"/>
    <w:rsid w:val="000D479D"/>
    <w:rsid w:val="000D4E66"/>
    <w:rsid w:val="000D56E7"/>
    <w:rsid w:val="000D65C4"/>
    <w:rsid w:val="000E5DAB"/>
    <w:rsid w:val="000F3E1C"/>
    <w:rsid w:val="0010714E"/>
    <w:rsid w:val="001426E8"/>
    <w:rsid w:val="001428C8"/>
    <w:rsid w:val="00143297"/>
    <w:rsid w:val="00145E66"/>
    <w:rsid w:val="00156542"/>
    <w:rsid w:val="00163F2B"/>
    <w:rsid w:val="001749EE"/>
    <w:rsid w:val="00184596"/>
    <w:rsid w:val="00186ABD"/>
    <w:rsid w:val="0018725D"/>
    <w:rsid w:val="001910AE"/>
    <w:rsid w:val="001A0C2E"/>
    <w:rsid w:val="001A1A8B"/>
    <w:rsid w:val="001A1D38"/>
    <w:rsid w:val="001A54D2"/>
    <w:rsid w:val="001C4E2C"/>
    <w:rsid w:val="001D2935"/>
    <w:rsid w:val="001D4748"/>
    <w:rsid w:val="001E3997"/>
    <w:rsid w:val="001E5A61"/>
    <w:rsid w:val="001F41D3"/>
    <w:rsid w:val="002049C9"/>
    <w:rsid w:val="0020504E"/>
    <w:rsid w:val="00205E8A"/>
    <w:rsid w:val="002111BB"/>
    <w:rsid w:val="00215CD9"/>
    <w:rsid w:val="002174E5"/>
    <w:rsid w:val="00230C8F"/>
    <w:rsid w:val="002312EE"/>
    <w:rsid w:val="00236FA4"/>
    <w:rsid w:val="00245B0D"/>
    <w:rsid w:val="002534E7"/>
    <w:rsid w:val="0025586C"/>
    <w:rsid w:val="00275B02"/>
    <w:rsid w:val="00280D6F"/>
    <w:rsid w:val="00285033"/>
    <w:rsid w:val="0029154C"/>
    <w:rsid w:val="002924A3"/>
    <w:rsid w:val="002A1B88"/>
    <w:rsid w:val="002A4565"/>
    <w:rsid w:val="002A52AF"/>
    <w:rsid w:val="002A76CF"/>
    <w:rsid w:val="002B001D"/>
    <w:rsid w:val="002B05BB"/>
    <w:rsid w:val="002B43D5"/>
    <w:rsid w:val="002B47CB"/>
    <w:rsid w:val="002B563D"/>
    <w:rsid w:val="002C0CD6"/>
    <w:rsid w:val="002C7AD4"/>
    <w:rsid w:val="002D0F5C"/>
    <w:rsid w:val="002D15CB"/>
    <w:rsid w:val="002D793D"/>
    <w:rsid w:val="002E097E"/>
    <w:rsid w:val="002E5171"/>
    <w:rsid w:val="002F1032"/>
    <w:rsid w:val="00300C9B"/>
    <w:rsid w:val="0031252D"/>
    <w:rsid w:val="003130F8"/>
    <w:rsid w:val="003211C4"/>
    <w:rsid w:val="0032187B"/>
    <w:rsid w:val="00324E7C"/>
    <w:rsid w:val="00330EDA"/>
    <w:rsid w:val="00335340"/>
    <w:rsid w:val="003353C3"/>
    <w:rsid w:val="00337302"/>
    <w:rsid w:val="003525B2"/>
    <w:rsid w:val="003565BE"/>
    <w:rsid w:val="00361D30"/>
    <w:rsid w:val="00362B01"/>
    <w:rsid w:val="003662F1"/>
    <w:rsid w:val="00373206"/>
    <w:rsid w:val="00382249"/>
    <w:rsid w:val="00391684"/>
    <w:rsid w:val="0039249D"/>
    <w:rsid w:val="003A6A7B"/>
    <w:rsid w:val="003B3C5D"/>
    <w:rsid w:val="003B4869"/>
    <w:rsid w:val="003B5190"/>
    <w:rsid w:val="003C53E7"/>
    <w:rsid w:val="003D0D4E"/>
    <w:rsid w:val="003D4A5B"/>
    <w:rsid w:val="003D5076"/>
    <w:rsid w:val="003E322C"/>
    <w:rsid w:val="003E4870"/>
    <w:rsid w:val="003F3D13"/>
    <w:rsid w:val="003F7DA6"/>
    <w:rsid w:val="00400618"/>
    <w:rsid w:val="00413228"/>
    <w:rsid w:val="00417155"/>
    <w:rsid w:val="00422DCC"/>
    <w:rsid w:val="004343DA"/>
    <w:rsid w:val="0045585A"/>
    <w:rsid w:val="004572CB"/>
    <w:rsid w:val="00462CAE"/>
    <w:rsid w:val="0047216E"/>
    <w:rsid w:val="0047249B"/>
    <w:rsid w:val="00476374"/>
    <w:rsid w:val="00476483"/>
    <w:rsid w:val="00477C28"/>
    <w:rsid w:val="00496CCB"/>
    <w:rsid w:val="004A2C15"/>
    <w:rsid w:val="004A444A"/>
    <w:rsid w:val="004B0D18"/>
    <w:rsid w:val="004B0D9F"/>
    <w:rsid w:val="004B5073"/>
    <w:rsid w:val="004C2804"/>
    <w:rsid w:val="004E054B"/>
    <w:rsid w:val="004F3F5A"/>
    <w:rsid w:val="00503CF6"/>
    <w:rsid w:val="005254E8"/>
    <w:rsid w:val="00533189"/>
    <w:rsid w:val="00535CC5"/>
    <w:rsid w:val="00536FFD"/>
    <w:rsid w:val="00554668"/>
    <w:rsid w:val="00560092"/>
    <w:rsid w:val="005606DA"/>
    <w:rsid w:val="00560E4B"/>
    <w:rsid w:val="0056214E"/>
    <w:rsid w:val="005652F2"/>
    <w:rsid w:val="00566A00"/>
    <w:rsid w:val="00567FCA"/>
    <w:rsid w:val="00580B0B"/>
    <w:rsid w:val="00587F98"/>
    <w:rsid w:val="00594212"/>
    <w:rsid w:val="005A0594"/>
    <w:rsid w:val="005A63F4"/>
    <w:rsid w:val="005B1442"/>
    <w:rsid w:val="005B5208"/>
    <w:rsid w:val="005B76DB"/>
    <w:rsid w:val="005C1FF5"/>
    <w:rsid w:val="005C4B4C"/>
    <w:rsid w:val="005C78EC"/>
    <w:rsid w:val="005E18CF"/>
    <w:rsid w:val="005E4A96"/>
    <w:rsid w:val="005E4CC7"/>
    <w:rsid w:val="005F36AA"/>
    <w:rsid w:val="005F7D3E"/>
    <w:rsid w:val="00601F75"/>
    <w:rsid w:val="00607CA4"/>
    <w:rsid w:val="0061047E"/>
    <w:rsid w:val="00612A4E"/>
    <w:rsid w:val="006135A0"/>
    <w:rsid w:val="00617C56"/>
    <w:rsid w:val="0062173E"/>
    <w:rsid w:val="00622744"/>
    <w:rsid w:val="0062274D"/>
    <w:rsid w:val="00630564"/>
    <w:rsid w:val="00640345"/>
    <w:rsid w:val="00641801"/>
    <w:rsid w:val="00641DD1"/>
    <w:rsid w:val="00643721"/>
    <w:rsid w:val="00643C7E"/>
    <w:rsid w:val="006506DF"/>
    <w:rsid w:val="00652F63"/>
    <w:rsid w:val="0065798E"/>
    <w:rsid w:val="00661059"/>
    <w:rsid w:val="006613C6"/>
    <w:rsid w:val="00666C2B"/>
    <w:rsid w:val="00676209"/>
    <w:rsid w:val="00680A05"/>
    <w:rsid w:val="006816F3"/>
    <w:rsid w:val="00697AB2"/>
    <w:rsid w:val="006A1863"/>
    <w:rsid w:val="006A7521"/>
    <w:rsid w:val="006C2946"/>
    <w:rsid w:val="006C772C"/>
    <w:rsid w:val="006C7FBB"/>
    <w:rsid w:val="006E46AA"/>
    <w:rsid w:val="006E6C55"/>
    <w:rsid w:val="006F3EC0"/>
    <w:rsid w:val="006F502D"/>
    <w:rsid w:val="00704500"/>
    <w:rsid w:val="00707539"/>
    <w:rsid w:val="007122F5"/>
    <w:rsid w:val="00715871"/>
    <w:rsid w:val="00716BB6"/>
    <w:rsid w:val="0072144D"/>
    <w:rsid w:val="00734D74"/>
    <w:rsid w:val="007374A7"/>
    <w:rsid w:val="0074537A"/>
    <w:rsid w:val="00762C06"/>
    <w:rsid w:val="0077755D"/>
    <w:rsid w:val="00777AF9"/>
    <w:rsid w:val="00783D55"/>
    <w:rsid w:val="00792114"/>
    <w:rsid w:val="007926D1"/>
    <w:rsid w:val="007A1477"/>
    <w:rsid w:val="007A2E92"/>
    <w:rsid w:val="007A38D0"/>
    <w:rsid w:val="007B141C"/>
    <w:rsid w:val="007B1D33"/>
    <w:rsid w:val="007B22A6"/>
    <w:rsid w:val="007B3E0C"/>
    <w:rsid w:val="007B5280"/>
    <w:rsid w:val="007C5665"/>
    <w:rsid w:val="007C61E9"/>
    <w:rsid w:val="007D791F"/>
    <w:rsid w:val="007D79A0"/>
    <w:rsid w:val="007E5DB1"/>
    <w:rsid w:val="007F1C79"/>
    <w:rsid w:val="0080015B"/>
    <w:rsid w:val="008014E5"/>
    <w:rsid w:val="00802C9F"/>
    <w:rsid w:val="00810096"/>
    <w:rsid w:val="00814D51"/>
    <w:rsid w:val="008157E0"/>
    <w:rsid w:val="00843219"/>
    <w:rsid w:val="00846A27"/>
    <w:rsid w:val="00860241"/>
    <w:rsid w:val="00865141"/>
    <w:rsid w:val="00871ABF"/>
    <w:rsid w:val="00874880"/>
    <w:rsid w:val="0088023B"/>
    <w:rsid w:val="008806C8"/>
    <w:rsid w:val="00895F0E"/>
    <w:rsid w:val="008B1780"/>
    <w:rsid w:val="008B4C67"/>
    <w:rsid w:val="008B689B"/>
    <w:rsid w:val="008C286B"/>
    <w:rsid w:val="008D7539"/>
    <w:rsid w:val="008E27BE"/>
    <w:rsid w:val="008E3A46"/>
    <w:rsid w:val="008E3D68"/>
    <w:rsid w:val="008E5098"/>
    <w:rsid w:val="008F3152"/>
    <w:rsid w:val="008F6B8C"/>
    <w:rsid w:val="009017B3"/>
    <w:rsid w:val="00902BD7"/>
    <w:rsid w:val="00924349"/>
    <w:rsid w:val="00925DD8"/>
    <w:rsid w:val="009466ED"/>
    <w:rsid w:val="009510D0"/>
    <w:rsid w:val="0095364D"/>
    <w:rsid w:val="00961F35"/>
    <w:rsid w:val="009628C0"/>
    <w:rsid w:val="009662D2"/>
    <w:rsid w:val="0097304D"/>
    <w:rsid w:val="00973A02"/>
    <w:rsid w:val="00974225"/>
    <w:rsid w:val="0098364E"/>
    <w:rsid w:val="00983E27"/>
    <w:rsid w:val="00994A17"/>
    <w:rsid w:val="009B3DC5"/>
    <w:rsid w:val="009B5DDF"/>
    <w:rsid w:val="009C0446"/>
    <w:rsid w:val="009C254D"/>
    <w:rsid w:val="009D5EEA"/>
    <w:rsid w:val="009F115E"/>
    <w:rsid w:val="00A048A5"/>
    <w:rsid w:val="00A06115"/>
    <w:rsid w:val="00A12F8A"/>
    <w:rsid w:val="00A15FA5"/>
    <w:rsid w:val="00A20286"/>
    <w:rsid w:val="00A21FA6"/>
    <w:rsid w:val="00A2590C"/>
    <w:rsid w:val="00A30860"/>
    <w:rsid w:val="00A37187"/>
    <w:rsid w:val="00A42698"/>
    <w:rsid w:val="00A47CAA"/>
    <w:rsid w:val="00A5242F"/>
    <w:rsid w:val="00A60330"/>
    <w:rsid w:val="00A644E2"/>
    <w:rsid w:val="00A66965"/>
    <w:rsid w:val="00A67630"/>
    <w:rsid w:val="00A73582"/>
    <w:rsid w:val="00A8473B"/>
    <w:rsid w:val="00A90CDD"/>
    <w:rsid w:val="00A93A89"/>
    <w:rsid w:val="00AA3038"/>
    <w:rsid w:val="00AB474B"/>
    <w:rsid w:val="00AB65CE"/>
    <w:rsid w:val="00AB75A6"/>
    <w:rsid w:val="00AC2680"/>
    <w:rsid w:val="00AC75EA"/>
    <w:rsid w:val="00AD5136"/>
    <w:rsid w:val="00AD757E"/>
    <w:rsid w:val="00AE0DDD"/>
    <w:rsid w:val="00AE719F"/>
    <w:rsid w:val="00AE79F4"/>
    <w:rsid w:val="00AF10A5"/>
    <w:rsid w:val="00AF2961"/>
    <w:rsid w:val="00B0100B"/>
    <w:rsid w:val="00B030D2"/>
    <w:rsid w:val="00B036BF"/>
    <w:rsid w:val="00B05BE4"/>
    <w:rsid w:val="00B13BE5"/>
    <w:rsid w:val="00B148D9"/>
    <w:rsid w:val="00B149E0"/>
    <w:rsid w:val="00B15C8B"/>
    <w:rsid w:val="00B21D7A"/>
    <w:rsid w:val="00B222B9"/>
    <w:rsid w:val="00B23DB0"/>
    <w:rsid w:val="00B258FD"/>
    <w:rsid w:val="00B26391"/>
    <w:rsid w:val="00B355F8"/>
    <w:rsid w:val="00B445C2"/>
    <w:rsid w:val="00B44815"/>
    <w:rsid w:val="00B5670D"/>
    <w:rsid w:val="00B630B4"/>
    <w:rsid w:val="00B93E65"/>
    <w:rsid w:val="00B95213"/>
    <w:rsid w:val="00B9549C"/>
    <w:rsid w:val="00B95A48"/>
    <w:rsid w:val="00B96CB9"/>
    <w:rsid w:val="00BA6445"/>
    <w:rsid w:val="00BB7B73"/>
    <w:rsid w:val="00BC06B2"/>
    <w:rsid w:val="00BC1D46"/>
    <w:rsid w:val="00BC1E6D"/>
    <w:rsid w:val="00BC7E8E"/>
    <w:rsid w:val="00BD31A7"/>
    <w:rsid w:val="00BD5572"/>
    <w:rsid w:val="00BE1478"/>
    <w:rsid w:val="00BE2DB0"/>
    <w:rsid w:val="00BE2F6B"/>
    <w:rsid w:val="00BE338D"/>
    <w:rsid w:val="00C129B3"/>
    <w:rsid w:val="00C2412B"/>
    <w:rsid w:val="00C3038B"/>
    <w:rsid w:val="00C525D6"/>
    <w:rsid w:val="00C52DFE"/>
    <w:rsid w:val="00C54C54"/>
    <w:rsid w:val="00C7179A"/>
    <w:rsid w:val="00C740EC"/>
    <w:rsid w:val="00C76E53"/>
    <w:rsid w:val="00C77930"/>
    <w:rsid w:val="00CA6323"/>
    <w:rsid w:val="00CC291D"/>
    <w:rsid w:val="00CC31A6"/>
    <w:rsid w:val="00CC42DC"/>
    <w:rsid w:val="00CD0784"/>
    <w:rsid w:val="00CD2382"/>
    <w:rsid w:val="00CD3DEF"/>
    <w:rsid w:val="00CD7503"/>
    <w:rsid w:val="00CE77A4"/>
    <w:rsid w:val="00D0034A"/>
    <w:rsid w:val="00D04E84"/>
    <w:rsid w:val="00D05129"/>
    <w:rsid w:val="00D05CC9"/>
    <w:rsid w:val="00D12B70"/>
    <w:rsid w:val="00D24195"/>
    <w:rsid w:val="00D46C93"/>
    <w:rsid w:val="00D64491"/>
    <w:rsid w:val="00D6739D"/>
    <w:rsid w:val="00D7786C"/>
    <w:rsid w:val="00D832B1"/>
    <w:rsid w:val="00D86F24"/>
    <w:rsid w:val="00D91659"/>
    <w:rsid w:val="00DA3C7C"/>
    <w:rsid w:val="00DC605C"/>
    <w:rsid w:val="00DD27FD"/>
    <w:rsid w:val="00DD419E"/>
    <w:rsid w:val="00DE2922"/>
    <w:rsid w:val="00DE4428"/>
    <w:rsid w:val="00DE6030"/>
    <w:rsid w:val="00E06814"/>
    <w:rsid w:val="00E20EF2"/>
    <w:rsid w:val="00E374C4"/>
    <w:rsid w:val="00E536D7"/>
    <w:rsid w:val="00E53B6A"/>
    <w:rsid w:val="00E5591B"/>
    <w:rsid w:val="00E55DEB"/>
    <w:rsid w:val="00E600F5"/>
    <w:rsid w:val="00E61EEC"/>
    <w:rsid w:val="00E66A68"/>
    <w:rsid w:val="00E66C94"/>
    <w:rsid w:val="00E71187"/>
    <w:rsid w:val="00E76B7F"/>
    <w:rsid w:val="00E80495"/>
    <w:rsid w:val="00E83055"/>
    <w:rsid w:val="00E86F57"/>
    <w:rsid w:val="00EA1368"/>
    <w:rsid w:val="00EC0892"/>
    <w:rsid w:val="00ED5931"/>
    <w:rsid w:val="00ED6F34"/>
    <w:rsid w:val="00EF0459"/>
    <w:rsid w:val="00EF197A"/>
    <w:rsid w:val="00EF5104"/>
    <w:rsid w:val="00EF69AB"/>
    <w:rsid w:val="00F011DF"/>
    <w:rsid w:val="00F043D7"/>
    <w:rsid w:val="00F05A1A"/>
    <w:rsid w:val="00F12A78"/>
    <w:rsid w:val="00F153EA"/>
    <w:rsid w:val="00F20489"/>
    <w:rsid w:val="00F212C8"/>
    <w:rsid w:val="00F26D02"/>
    <w:rsid w:val="00F46E52"/>
    <w:rsid w:val="00F51598"/>
    <w:rsid w:val="00F577D1"/>
    <w:rsid w:val="00F806DF"/>
    <w:rsid w:val="00F821E1"/>
    <w:rsid w:val="00F82312"/>
    <w:rsid w:val="00FA6F39"/>
    <w:rsid w:val="00FA7957"/>
    <w:rsid w:val="00FB1659"/>
    <w:rsid w:val="00FC19E5"/>
    <w:rsid w:val="00FC38AD"/>
    <w:rsid w:val="00FD7FBC"/>
    <w:rsid w:val="00FE0991"/>
    <w:rsid w:val="00FE12EF"/>
    <w:rsid w:val="00FE3DD1"/>
    <w:rsid w:val="00FE611C"/>
    <w:rsid w:val="00FE77FE"/>
    <w:rsid w:val="00FF1B10"/>
    <w:rsid w:val="00FF30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CC7"/>
    <w:pPr>
      <w:widowControl w:val="0"/>
      <w:suppressAutoHyphens/>
      <w:spacing w:after="0" w:line="240" w:lineRule="auto"/>
    </w:pPr>
    <w:rPr>
      <w:rFonts w:ascii="Arial" w:eastAsia="Times New Roman" w:hAnsi="Arial" w:cs="Arial"/>
      <w:kern w:val="1"/>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E4CC7"/>
    <w:rPr>
      <w:color w:val="000080"/>
      <w:u w:val="single"/>
    </w:rPr>
  </w:style>
  <w:style w:type="paragraph" w:customStyle="1" w:styleId="1">
    <w:name w:val="Без интервала1"/>
    <w:uiPriority w:val="99"/>
    <w:rsid w:val="005E4CC7"/>
    <w:pPr>
      <w:widowControl w:val="0"/>
      <w:suppressAutoHyphens/>
      <w:spacing w:after="0" w:line="240" w:lineRule="auto"/>
    </w:pPr>
    <w:rPr>
      <w:rFonts w:ascii="Arial" w:eastAsia="Times New Roman" w:hAnsi="Arial" w:cs="Arial"/>
      <w:kern w:val="1"/>
      <w:sz w:val="20"/>
      <w:szCs w:val="20"/>
      <w:lang w:eastAsia="ar-SA"/>
    </w:rPr>
  </w:style>
  <w:style w:type="paragraph" w:styleId="a4">
    <w:name w:val="footer"/>
    <w:basedOn w:val="a"/>
    <w:link w:val="a5"/>
    <w:rsid w:val="005E4CC7"/>
    <w:pPr>
      <w:suppressLineNumbers/>
      <w:tabs>
        <w:tab w:val="center" w:pos="4677"/>
        <w:tab w:val="right" w:pos="9355"/>
      </w:tabs>
    </w:pPr>
  </w:style>
  <w:style w:type="character" w:customStyle="1" w:styleId="a5">
    <w:name w:val="Нижний колонтитул Знак"/>
    <w:basedOn w:val="a0"/>
    <w:link w:val="a4"/>
    <w:rsid w:val="005E4CC7"/>
    <w:rPr>
      <w:rFonts w:ascii="Arial" w:eastAsia="Times New Roman" w:hAnsi="Arial" w:cs="Arial"/>
      <w:kern w:val="1"/>
      <w:sz w:val="20"/>
      <w:szCs w:val="20"/>
      <w:lang w:eastAsia="ar-SA"/>
    </w:rPr>
  </w:style>
  <w:style w:type="paragraph" w:styleId="a6">
    <w:name w:val="No Spacing"/>
    <w:uiPriority w:val="99"/>
    <w:qFormat/>
    <w:rsid w:val="005E4CC7"/>
    <w:pPr>
      <w:widowControl w:val="0"/>
      <w:suppressAutoHyphens/>
      <w:spacing w:after="0" w:line="240" w:lineRule="auto"/>
    </w:pPr>
    <w:rPr>
      <w:rFonts w:ascii="Arial" w:eastAsia="Times New Roman" w:hAnsi="Arial" w:cs="Arial"/>
      <w:kern w:val="1"/>
      <w:sz w:val="20"/>
      <w:szCs w:val="20"/>
      <w:lang w:eastAsia="ar-SA"/>
    </w:rPr>
  </w:style>
  <w:style w:type="paragraph" w:customStyle="1" w:styleId="ConsPlusNonformat">
    <w:name w:val="ConsPlusNonformat"/>
    <w:rsid w:val="005E4CC7"/>
    <w:pPr>
      <w:widowControl w:val="0"/>
      <w:suppressAutoHyphens/>
      <w:spacing w:after="0" w:line="240" w:lineRule="auto"/>
    </w:pPr>
    <w:rPr>
      <w:rFonts w:ascii="Calibri" w:eastAsia="Times New Roman" w:hAnsi="Calibri" w:cs="Times New Roman"/>
      <w:kern w:val="1"/>
      <w:lang w:eastAsia="ar-SA"/>
    </w:rPr>
  </w:style>
  <w:style w:type="paragraph" w:customStyle="1" w:styleId="2">
    <w:name w:val="Без интервала2"/>
    <w:rsid w:val="005E4CC7"/>
    <w:pPr>
      <w:widowControl w:val="0"/>
      <w:suppressAutoHyphens/>
      <w:spacing w:after="0" w:line="240" w:lineRule="auto"/>
    </w:pPr>
    <w:rPr>
      <w:rFonts w:ascii="Arial" w:eastAsia="Times New Roman" w:hAnsi="Arial" w:cs="Arial"/>
      <w:kern w:val="1"/>
      <w:sz w:val="20"/>
      <w:szCs w:val="20"/>
      <w:lang w:eastAsia="ar-SA"/>
    </w:rPr>
  </w:style>
  <w:style w:type="paragraph" w:styleId="a7">
    <w:name w:val="Balloon Text"/>
    <w:basedOn w:val="a"/>
    <w:link w:val="a8"/>
    <w:uiPriority w:val="99"/>
    <w:semiHidden/>
    <w:unhideWhenUsed/>
    <w:rsid w:val="005E4CC7"/>
    <w:rPr>
      <w:rFonts w:ascii="Tahoma" w:hAnsi="Tahoma" w:cs="Tahoma"/>
      <w:sz w:val="16"/>
      <w:szCs w:val="16"/>
    </w:rPr>
  </w:style>
  <w:style w:type="character" w:customStyle="1" w:styleId="a8">
    <w:name w:val="Текст выноски Знак"/>
    <w:basedOn w:val="a0"/>
    <w:link w:val="a7"/>
    <w:rsid w:val="005E4CC7"/>
    <w:rPr>
      <w:rFonts w:ascii="Tahoma" w:eastAsia="Times New Roman" w:hAnsi="Tahoma" w:cs="Tahoma"/>
      <w:kern w:val="1"/>
      <w:sz w:val="16"/>
      <w:szCs w:val="16"/>
      <w:lang w:eastAsia="ar-SA"/>
    </w:rPr>
  </w:style>
  <w:style w:type="paragraph" w:customStyle="1" w:styleId="3">
    <w:name w:val="Без интервала3"/>
    <w:rsid w:val="002F1032"/>
    <w:pPr>
      <w:suppressAutoHyphens/>
      <w:spacing w:after="0" w:line="100" w:lineRule="atLeast"/>
    </w:pPr>
    <w:rPr>
      <w:rFonts w:ascii="Calibri" w:eastAsia="SimSun" w:hAnsi="Calibri" w:cs="Calibri"/>
      <w:kern w:val="1"/>
      <w:lang w:eastAsia="ar-SA"/>
    </w:rPr>
  </w:style>
  <w:style w:type="paragraph" w:customStyle="1" w:styleId="ConsPlusNormal">
    <w:name w:val="ConsPlusNormal"/>
    <w:rsid w:val="00AB474B"/>
    <w:pPr>
      <w:autoSpaceDE w:val="0"/>
      <w:autoSpaceDN w:val="0"/>
      <w:adjustRightInd w:val="0"/>
      <w:spacing w:after="0" w:line="240" w:lineRule="auto"/>
    </w:pPr>
    <w:rPr>
      <w:rFonts w:ascii="Arial" w:eastAsia="Calibri" w:hAnsi="Arial" w:cs="Arial"/>
      <w:sz w:val="20"/>
      <w:szCs w:val="20"/>
    </w:rPr>
  </w:style>
  <w:style w:type="paragraph" w:styleId="a9">
    <w:name w:val="List Paragraph"/>
    <w:basedOn w:val="a"/>
    <w:uiPriority w:val="34"/>
    <w:qFormat/>
    <w:rsid w:val="00762C0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4B43C2DC86E320A854227EF7A3B8248992BDC23BF16A4B955AD175F9BFB49081EC1F91D3DBEB5DTEd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consultantplus://offline/main?base=LAW;n=12453;fld=134" TargetMode="External"/><Relationship Id="rId4" Type="http://schemas.openxmlformats.org/officeDocument/2006/relationships/settings" Target="settings.xml"/><Relationship Id="rId9" Type="http://schemas.openxmlformats.org/officeDocument/2006/relationships/hyperlink" Target="consultantplus://offline/ref=0B0C7E43A43FFD56A09AB6838F5038A8F867ABD0AD9CA56E8845767ERCUB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7CDAE-CC0A-4A8D-B069-08536B340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13</Pages>
  <Words>6685</Words>
  <Characters>38110</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777</Company>
  <LinksUpToDate>false</LinksUpToDate>
  <CharactersWithSpaces>44706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777</dc:creator>
  <cp:lastModifiedBy>ПК</cp:lastModifiedBy>
  <cp:revision>88</cp:revision>
  <cp:lastPrinted>2017-10-18T14:15:00Z</cp:lastPrinted>
  <dcterms:created xsi:type="dcterms:W3CDTF">2019-05-04T09:00:00Z</dcterms:created>
  <dcterms:modified xsi:type="dcterms:W3CDTF">2019-05-06T11:54:00Z</dcterms:modified>
</cp:coreProperties>
</file>